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5" w:type="dxa"/>
        <w:tblInd w:w="-4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397"/>
        <w:gridCol w:w="47"/>
        <w:gridCol w:w="221"/>
        <w:gridCol w:w="15"/>
        <w:gridCol w:w="34"/>
        <w:gridCol w:w="977"/>
        <w:gridCol w:w="123"/>
        <w:gridCol w:w="308"/>
        <w:gridCol w:w="1015"/>
        <w:gridCol w:w="2689"/>
        <w:gridCol w:w="674"/>
        <w:gridCol w:w="35"/>
        <w:gridCol w:w="36"/>
      </w:tblGrid>
      <w:tr w:rsidR="005B58EA" w:rsidRPr="005417BA" w:rsidTr="006B3205">
        <w:trPr>
          <w:gridAfter w:val="2"/>
          <w:wAfter w:w="71" w:type="dxa"/>
        </w:trPr>
        <w:tc>
          <w:tcPr>
            <w:tcW w:w="6491" w:type="dxa"/>
            <w:gridSpan w:val="10"/>
            <w:tcBorders>
              <w:top w:val="nil"/>
              <w:bottom w:val="nil"/>
              <w:right w:val="nil"/>
            </w:tcBorders>
          </w:tcPr>
          <w:p w:rsidR="005B58EA" w:rsidRPr="005417BA" w:rsidRDefault="005B58EA" w:rsidP="006B3205">
            <w:pPr>
              <w:pStyle w:val="enviaNETZberschrift"/>
              <w:rPr>
                <w:rFonts w:cs="Calibri Light"/>
                <w:szCs w:val="18"/>
              </w:rPr>
            </w:pPr>
            <w:bookmarkStart w:id="0" w:name="_MailAutoSig"/>
            <w:bookmarkEnd w:id="0"/>
            <w:r w:rsidRPr="00D35047">
              <w:t>Hiermit bevollmächtige/n ich/wir als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B58EA" w:rsidRPr="005417BA" w:rsidRDefault="005B58EA" w:rsidP="006B3205">
            <w:pPr>
              <w:pStyle w:val="enviaNETZText"/>
              <w:rPr>
                <w:rFonts w:cs="Calibri Light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</w:tcBorders>
          </w:tcPr>
          <w:p w:rsidR="005B58EA" w:rsidRPr="00640768" w:rsidRDefault="005B58EA" w:rsidP="006B3205">
            <w:pPr>
              <w:pStyle w:val="enviaNETZText"/>
              <w:rPr>
                <w:rFonts w:cs="Calibri Light"/>
                <w:szCs w:val="18"/>
              </w:rPr>
            </w:pPr>
          </w:p>
        </w:tc>
      </w:tr>
      <w:tr w:rsidR="005B58EA" w:rsidRPr="009E08C6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Pr="0041398D" w:rsidRDefault="005B58EA" w:rsidP="006B3205">
            <w:pPr>
              <w:pStyle w:val="enviaNETZkleineLeerzeile"/>
              <w:rPr>
                <w:sz w:val="10"/>
              </w:rPr>
            </w:pP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Default="005B58EA" w:rsidP="006B3205">
            <w:pPr>
              <w:pStyle w:val="enviaNETZberschrift"/>
            </w:pPr>
            <w:r>
              <w:t>Vollmachtgeber - Anlagenbetreiber (AB)</w:t>
            </w: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Default="005B58EA" w:rsidP="006B3205">
            <w:pPr>
              <w:pStyle w:val="enviaNETZFeldbezeichnung"/>
            </w:pPr>
            <w:r>
              <w:t>Firma/Name, Vorname</w:t>
            </w:r>
          </w:p>
        </w:tc>
      </w:tr>
      <w:tr w:rsidR="005B58EA" w:rsidRPr="001F5BA4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3751" w:type="dxa"/>
            <w:gridSpan w:val="2"/>
            <w:tcBorders>
              <w:top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  <w:r>
              <w:t>Postleitzahl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</w:p>
        </w:tc>
        <w:tc>
          <w:tcPr>
            <w:tcW w:w="4449" w:type="dxa"/>
            <w:gridSpan w:val="5"/>
            <w:tcBorders>
              <w:top w:val="nil"/>
              <w:left w:val="nil"/>
              <w:bottom w:val="nil"/>
            </w:tcBorders>
          </w:tcPr>
          <w:p w:rsidR="005B58EA" w:rsidRDefault="005B58EA" w:rsidP="006B3205">
            <w:pPr>
              <w:pStyle w:val="enviaNETZFeldbezeichnung"/>
            </w:pPr>
            <w:r>
              <w:t>Ort</w:t>
            </w:r>
          </w:p>
        </w:tc>
      </w:tr>
      <w:tr w:rsidR="005B58EA" w:rsidRPr="001F5BA4" w:rsidTr="006B3205">
        <w:tblPrEx>
          <w:tblCellMar>
            <w:right w:w="108" w:type="dxa"/>
          </w:tblCellMar>
        </w:tblPrEx>
        <w:tc>
          <w:tcPr>
            <w:tcW w:w="3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bookmarkStart w:id="1" w:name="_GoBack"/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bookmarkEnd w:id="1"/>
            <w:r w:rsidRPr="001F5BA4">
              <w:rPr>
                <w:sz w:val="20"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</w:p>
        </w:tc>
        <w:tc>
          <w:tcPr>
            <w:tcW w:w="4449" w:type="dxa"/>
            <w:gridSpan w:val="5"/>
            <w:tcBorders>
              <w:top w:val="nil"/>
              <w:bottom w:val="single" w:sz="4" w:space="0" w:color="000000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</w:tr>
      <w:tr w:rsidR="005B58EA" w:rsidRPr="0041398D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Pr="0041398D" w:rsidRDefault="005B58EA" w:rsidP="006B3205">
            <w:pPr>
              <w:pStyle w:val="enviaNETZkleineLeerzeile"/>
              <w:rPr>
                <w:sz w:val="10"/>
              </w:rPr>
            </w:pPr>
          </w:p>
        </w:tc>
      </w:tr>
      <w:tr w:rsidR="005B58EA" w:rsidRPr="006C74B5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Pr="006C74B5" w:rsidRDefault="005B58EA" w:rsidP="006B3205">
            <w:pPr>
              <w:pStyle w:val="enviaNETZberschrift"/>
              <w:rPr>
                <w:sz w:val="18"/>
              </w:rPr>
            </w:pPr>
            <w:r w:rsidRPr="006C74B5">
              <w:rPr>
                <w:sz w:val="18"/>
              </w:rPr>
              <w:t>Ansprechpartner des Anlagenbetreibers</w:t>
            </w: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Default="005B58EA" w:rsidP="006B3205">
            <w:pPr>
              <w:pStyle w:val="enviaNETZFeldbezeichnung"/>
            </w:pPr>
            <w:r>
              <w:t>Name, Vorname</w:t>
            </w:r>
          </w:p>
        </w:tc>
      </w:tr>
      <w:tr w:rsidR="005B58EA" w:rsidRPr="001F5BA4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3798" w:type="dxa"/>
            <w:gridSpan w:val="3"/>
            <w:tcBorders>
              <w:top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  <w:r>
              <w:t>Telefon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</w:p>
        </w:tc>
        <w:tc>
          <w:tcPr>
            <w:tcW w:w="5891" w:type="dxa"/>
            <w:gridSpan w:val="9"/>
            <w:tcBorders>
              <w:top w:val="nil"/>
              <w:left w:val="nil"/>
              <w:bottom w:val="nil"/>
            </w:tcBorders>
          </w:tcPr>
          <w:p w:rsidR="005B58EA" w:rsidRDefault="005B58EA" w:rsidP="006B3205">
            <w:pPr>
              <w:pStyle w:val="enviaNETZFeldbezeichnung"/>
            </w:pPr>
            <w:r>
              <w:t>E-Mail</w:t>
            </w:r>
          </w:p>
        </w:tc>
      </w:tr>
      <w:tr w:rsidR="005B58EA" w:rsidRPr="001F5BA4" w:rsidTr="006B3205">
        <w:tblPrEx>
          <w:tblCellMar>
            <w:right w:w="108" w:type="dxa"/>
          </w:tblCellMar>
        </w:tblPrEx>
        <w:trPr>
          <w:gridAfter w:val="1"/>
          <w:wAfter w:w="36" w:type="dxa"/>
        </w:trPr>
        <w:tc>
          <w:tcPr>
            <w:tcW w:w="37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</w:p>
        </w:tc>
        <w:tc>
          <w:tcPr>
            <w:tcW w:w="5855" w:type="dxa"/>
            <w:gridSpan w:val="8"/>
            <w:tcBorders>
              <w:top w:val="nil"/>
              <w:bottom w:val="single" w:sz="4" w:space="0" w:color="000000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</w:tr>
      <w:tr w:rsidR="005B58EA" w:rsidRPr="004F00D7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Pr="004F00D7" w:rsidRDefault="005B58EA" w:rsidP="006B3205">
            <w:pPr>
              <w:pStyle w:val="enviaNETZkleineLeerzeile"/>
              <w:rPr>
                <w:sz w:val="14"/>
              </w:rPr>
            </w:pPr>
          </w:p>
        </w:tc>
      </w:tr>
      <w:tr w:rsidR="005B58EA" w:rsidRPr="004F00D7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Pr="004F00D7" w:rsidRDefault="005B58EA" w:rsidP="006B3205">
            <w:pPr>
              <w:pStyle w:val="enviaNETZkleineLeerzeile"/>
              <w:rPr>
                <w:sz w:val="14"/>
              </w:rPr>
            </w:pP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Default="005B58EA" w:rsidP="006B3205">
            <w:pPr>
              <w:pStyle w:val="enviaNETZberschrift"/>
            </w:pPr>
            <w:r w:rsidRPr="00D35047">
              <w:t>den</w:t>
            </w:r>
            <w:r w:rsidRPr="00171467">
              <w:t xml:space="preserve"> </w:t>
            </w:r>
            <w:r>
              <w:t>Vollmachtnehmer - Einsatzverantwortlicher (EIV) der Steuerbaren Ressource (SR)</w:t>
            </w: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Default="005B58EA" w:rsidP="006B3205">
            <w:pPr>
              <w:pStyle w:val="enviaNETZFeldbezeichnung"/>
            </w:pPr>
            <w:r>
              <w:t>Firma/Name, Vorname</w:t>
            </w:r>
          </w:p>
        </w:tc>
      </w:tr>
      <w:tr w:rsidR="005B58EA" w:rsidRPr="001F5BA4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3751" w:type="dxa"/>
            <w:gridSpan w:val="2"/>
            <w:tcBorders>
              <w:top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  <w:r>
              <w:t>Postleitzahl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</w:p>
        </w:tc>
        <w:tc>
          <w:tcPr>
            <w:tcW w:w="4449" w:type="dxa"/>
            <w:gridSpan w:val="5"/>
            <w:tcBorders>
              <w:top w:val="nil"/>
              <w:left w:val="nil"/>
              <w:bottom w:val="nil"/>
            </w:tcBorders>
          </w:tcPr>
          <w:p w:rsidR="005B58EA" w:rsidRDefault="005B58EA" w:rsidP="006B3205">
            <w:pPr>
              <w:pStyle w:val="enviaNETZFeldbezeichnung"/>
            </w:pPr>
            <w:r>
              <w:t>Ort</w:t>
            </w:r>
          </w:p>
        </w:tc>
      </w:tr>
      <w:tr w:rsidR="005B58EA" w:rsidRPr="001F5BA4" w:rsidTr="006B3205">
        <w:tblPrEx>
          <w:tblCellMar>
            <w:right w:w="108" w:type="dxa"/>
          </w:tblCellMar>
        </w:tblPrEx>
        <w:tc>
          <w:tcPr>
            <w:tcW w:w="37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</w:p>
        </w:tc>
        <w:tc>
          <w:tcPr>
            <w:tcW w:w="4449" w:type="dxa"/>
            <w:gridSpan w:val="5"/>
            <w:tcBorders>
              <w:top w:val="nil"/>
              <w:bottom w:val="single" w:sz="4" w:space="0" w:color="000000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Default="005B58EA" w:rsidP="006B3205">
            <w:pPr>
              <w:pStyle w:val="enviaNETZFeldbezeichnung"/>
            </w:pPr>
            <w:r>
              <w:t>Marktpartner-ID</w:t>
            </w:r>
          </w:p>
        </w:tc>
      </w:tr>
      <w:tr w:rsidR="005B58EA" w:rsidRPr="001F5BA4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</w:tr>
      <w:tr w:rsidR="005B58EA" w:rsidRPr="0041398D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Pr="0041398D" w:rsidRDefault="005B58EA" w:rsidP="006B3205">
            <w:pPr>
              <w:pStyle w:val="enviaNETZkleineLeerzeile"/>
              <w:rPr>
                <w:sz w:val="10"/>
              </w:rPr>
            </w:pPr>
          </w:p>
        </w:tc>
      </w:tr>
      <w:tr w:rsidR="005B58EA" w:rsidRPr="006C74B5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Pr="006C74B5" w:rsidRDefault="005B58EA" w:rsidP="006B3205">
            <w:pPr>
              <w:pStyle w:val="enviaNETZberschrift"/>
              <w:rPr>
                <w:sz w:val="18"/>
              </w:rPr>
            </w:pPr>
            <w:r w:rsidRPr="006C74B5">
              <w:rPr>
                <w:sz w:val="18"/>
              </w:rPr>
              <w:t xml:space="preserve">Ansprechpartner des </w:t>
            </w:r>
            <w:r>
              <w:rPr>
                <w:sz w:val="18"/>
              </w:rPr>
              <w:t xml:space="preserve">EIV </w:t>
            </w:r>
            <w:r w:rsidRPr="0045359B">
              <w:rPr>
                <w:sz w:val="18"/>
              </w:rPr>
              <w:t xml:space="preserve">der </w:t>
            </w:r>
            <w:r>
              <w:rPr>
                <w:sz w:val="18"/>
              </w:rPr>
              <w:t>SR</w:t>
            </w: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Default="005B58EA" w:rsidP="006B3205">
            <w:pPr>
              <w:pStyle w:val="enviaNETZFeldbezeichnung"/>
            </w:pPr>
            <w:r>
              <w:t>Name, Vorname</w:t>
            </w:r>
          </w:p>
        </w:tc>
      </w:tr>
      <w:tr w:rsidR="005B58EA" w:rsidRPr="001F5BA4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3798" w:type="dxa"/>
            <w:gridSpan w:val="3"/>
            <w:tcBorders>
              <w:top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  <w:r>
              <w:t>Telefon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</w:p>
        </w:tc>
        <w:tc>
          <w:tcPr>
            <w:tcW w:w="5891" w:type="dxa"/>
            <w:gridSpan w:val="9"/>
            <w:tcBorders>
              <w:top w:val="nil"/>
              <w:left w:val="nil"/>
              <w:bottom w:val="nil"/>
            </w:tcBorders>
          </w:tcPr>
          <w:p w:rsidR="005B58EA" w:rsidRDefault="005B58EA" w:rsidP="006B3205">
            <w:pPr>
              <w:pStyle w:val="enviaNETZFeldbezeichnung"/>
            </w:pPr>
            <w:r>
              <w:t>E-Mail</w:t>
            </w:r>
          </w:p>
        </w:tc>
      </w:tr>
      <w:tr w:rsidR="005B58EA" w:rsidRPr="001F5BA4" w:rsidTr="006B3205">
        <w:tblPrEx>
          <w:tblCellMar>
            <w:right w:w="108" w:type="dxa"/>
          </w:tblCellMar>
        </w:tblPrEx>
        <w:trPr>
          <w:gridAfter w:val="1"/>
          <w:wAfter w:w="36" w:type="dxa"/>
        </w:trPr>
        <w:tc>
          <w:tcPr>
            <w:tcW w:w="37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</w:p>
        </w:tc>
        <w:tc>
          <w:tcPr>
            <w:tcW w:w="5855" w:type="dxa"/>
            <w:gridSpan w:val="8"/>
            <w:tcBorders>
              <w:top w:val="nil"/>
              <w:bottom w:val="single" w:sz="4" w:space="0" w:color="000000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</w:tr>
      <w:tr w:rsidR="005B58EA" w:rsidRPr="004F00D7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Pr="004F00D7" w:rsidRDefault="005B58EA" w:rsidP="006B3205">
            <w:pPr>
              <w:pStyle w:val="enviaNETZkleineLeerzeile"/>
              <w:rPr>
                <w:sz w:val="14"/>
              </w:rPr>
            </w:pPr>
          </w:p>
        </w:tc>
      </w:tr>
      <w:tr w:rsidR="005B58EA" w:rsidRPr="004F00D7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Pr="004F00D7" w:rsidRDefault="005B58EA" w:rsidP="006B3205">
            <w:pPr>
              <w:pStyle w:val="enviaNETZkleineLeerzeile"/>
              <w:rPr>
                <w:sz w:val="14"/>
              </w:rPr>
            </w:pP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Default="005B58EA" w:rsidP="006B3205">
            <w:pPr>
              <w:pStyle w:val="enviaNETZberschrift"/>
            </w:pPr>
            <w:r w:rsidRPr="00D35047">
              <w:t>für unsere</w:t>
            </w:r>
            <w:r>
              <w:t xml:space="preserve"> Anlage/n zur Erzeugung oder Speicherung elektrischer Energie, die der Steuerbaren Ressource</w:t>
            </w:r>
          </w:p>
        </w:tc>
      </w:tr>
      <w:tr w:rsidR="005B58EA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Default="005B58EA" w:rsidP="006B3205">
            <w:pPr>
              <w:pStyle w:val="enviaNETZFeldbezeichnung"/>
            </w:pPr>
            <w:r>
              <w:t>SR-ID</w:t>
            </w:r>
          </w:p>
        </w:tc>
      </w:tr>
      <w:tr w:rsidR="005B58EA" w:rsidRPr="001F5BA4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B58EA" w:rsidRPr="001F5BA4" w:rsidRDefault="005B58EA" w:rsidP="006B3205">
            <w:pPr>
              <w:pStyle w:val="enviaNETZFllfelder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</w:tr>
      <w:tr w:rsidR="005B58EA" w:rsidRPr="00171467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single" w:sz="4" w:space="0" w:color="000000"/>
              <w:left w:val="nil"/>
              <w:bottom w:val="nil"/>
            </w:tcBorders>
          </w:tcPr>
          <w:p w:rsidR="005B58EA" w:rsidRPr="00171467" w:rsidRDefault="005B58EA" w:rsidP="006B3205">
            <w:pPr>
              <w:pStyle w:val="enviaNETZFeldbezeichnung"/>
            </w:pPr>
          </w:p>
        </w:tc>
      </w:tr>
      <w:tr w:rsidR="005B58EA" w:rsidRPr="00171467" w:rsidTr="006B3205">
        <w:tblPrEx>
          <w:tblCellMar>
            <w:right w:w="108" w:type="dxa"/>
          </w:tblCellMar>
        </w:tblPrEx>
        <w:tc>
          <w:tcPr>
            <w:tcW w:w="9925" w:type="dxa"/>
            <w:gridSpan w:val="14"/>
            <w:tcBorders>
              <w:top w:val="nil"/>
              <w:left w:val="nil"/>
              <w:bottom w:val="nil"/>
            </w:tcBorders>
          </w:tcPr>
          <w:p w:rsidR="005B58EA" w:rsidRPr="00171467" w:rsidRDefault="005B58EA" w:rsidP="006B3205">
            <w:pPr>
              <w:pStyle w:val="enviaNETZFeldbezeichnung"/>
            </w:pPr>
            <w:r w:rsidRPr="0041398D">
              <w:rPr>
                <w:b/>
                <w:color w:val="0070C0"/>
                <w:sz w:val="20"/>
              </w:rPr>
              <w:t>zugeordnet sind,</w:t>
            </w:r>
            <w:r>
              <w:rPr>
                <w:sz w:val="20"/>
              </w:rPr>
              <w:t xml:space="preserve"> </w:t>
            </w:r>
            <w:r w:rsidRPr="00D35047">
              <w:rPr>
                <w:b/>
                <w:color w:val="0070C0"/>
                <w:sz w:val="20"/>
              </w:rPr>
              <w:t>Änderung</w:t>
            </w:r>
            <w:r>
              <w:rPr>
                <w:b/>
                <w:color w:val="0070C0"/>
                <w:sz w:val="20"/>
              </w:rPr>
              <w:t>en</w:t>
            </w:r>
            <w:r w:rsidRPr="00D35047">
              <w:rPr>
                <w:b/>
                <w:color w:val="0070C0"/>
                <w:sz w:val="20"/>
              </w:rPr>
              <w:t xml:space="preserve"> im Abrufprozess vorzunehmen und alle in diesem Zusammenhang rechtsverbindlichen Erklärungen abzugeben.</w:t>
            </w:r>
          </w:p>
        </w:tc>
      </w:tr>
      <w:tr w:rsidR="005B58EA" w:rsidTr="006B3205">
        <w:tc>
          <w:tcPr>
            <w:tcW w:w="9925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5B58EA" w:rsidRPr="002B0329" w:rsidRDefault="005B58EA" w:rsidP="006B3205">
            <w:pPr>
              <w:pStyle w:val="enviaNETZberschrift"/>
              <w:spacing w:before="60" w:after="120"/>
              <w:rPr>
                <w:b w:val="0"/>
                <w:color w:val="auto"/>
                <w:sz w:val="18"/>
                <w:szCs w:val="18"/>
              </w:rPr>
            </w:pPr>
            <w:r w:rsidRPr="002B0329">
              <w:rPr>
                <w:b w:val="0"/>
                <w:color w:val="auto"/>
                <w:sz w:val="18"/>
                <w:szCs w:val="18"/>
              </w:rPr>
              <w:t>Der Vollmachtgeber ist sich darüber bewusst, dass</w:t>
            </w:r>
          </w:p>
          <w:p w:rsidR="005B58EA" w:rsidRPr="002B0329" w:rsidRDefault="005B58EA" w:rsidP="005B58EA">
            <w:pPr>
              <w:pStyle w:val="enviaNETZberschrift"/>
              <w:numPr>
                <w:ilvl w:val="0"/>
                <w:numId w:val="41"/>
              </w:numPr>
              <w:spacing w:before="60" w:after="120"/>
              <w:ind w:left="357" w:hanging="357"/>
              <w:rPr>
                <w:b w:val="0"/>
                <w:color w:val="auto"/>
                <w:sz w:val="18"/>
                <w:szCs w:val="18"/>
              </w:rPr>
            </w:pPr>
            <w:r w:rsidRPr="002B0329">
              <w:rPr>
                <w:b w:val="0"/>
                <w:color w:val="auto"/>
                <w:sz w:val="18"/>
                <w:szCs w:val="18"/>
              </w:rPr>
              <w:t xml:space="preserve">der EIV wählen kann, ob die Steuerbare Ressource (SR) zum Duldungs- oder Aufforderungsfall zugeordnet werden soll. Dabei ist die Möglichkeit der technischen Steuerung der SR, die sich aus den technischen Anforderungen des </w:t>
            </w:r>
            <w:r>
              <w:rPr>
                <w:b w:val="0"/>
                <w:color w:val="auto"/>
                <w:sz w:val="18"/>
                <w:szCs w:val="18"/>
              </w:rPr>
              <w:t>Anschlussnetzbetreibers (</w:t>
            </w:r>
            <w:r w:rsidRPr="002B0329">
              <w:rPr>
                <w:b w:val="0"/>
                <w:color w:val="auto"/>
                <w:sz w:val="18"/>
                <w:szCs w:val="18"/>
              </w:rPr>
              <w:t>ANB</w:t>
            </w:r>
            <w:r>
              <w:rPr>
                <w:b w:val="0"/>
                <w:color w:val="auto"/>
                <w:sz w:val="18"/>
                <w:szCs w:val="18"/>
              </w:rPr>
              <w:t>) ergeben, zu berücksichtigen.</w:t>
            </w:r>
          </w:p>
          <w:p w:rsidR="005B58EA" w:rsidRPr="002B0329" w:rsidRDefault="005B58EA" w:rsidP="005B58EA">
            <w:pPr>
              <w:pStyle w:val="enviaNETZberschrift"/>
              <w:numPr>
                <w:ilvl w:val="0"/>
                <w:numId w:val="41"/>
              </w:numPr>
              <w:spacing w:before="60" w:after="120"/>
              <w:rPr>
                <w:b w:val="0"/>
                <w:color w:val="auto"/>
                <w:sz w:val="18"/>
                <w:szCs w:val="18"/>
              </w:rPr>
            </w:pPr>
            <w:r w:rsidRPr="002B0329">
              <w:rPr>
                <w:b w:val="0"/>
                <w:color w:val="auto"/>
                <w:sz w:val="18"/>
                <w:szCs w:val="18"/>
              </w:rPr>
              <w:t xml:space="preserve">er verpflichtet ist, kurzfristige Maßnahmen des </w:t>
            </w:r>
            <w:r>
              <w:rPr>
                <w:b w:val="0"/>
                <w:color w:val="auto"/>
                <w:sz w:val="18"/>
                <w:szCs w:val="18"/>
              </w:rPr>
              <w:t>ANB</w:t>
            </w:r>
            <w:r w:rsidRPr="002B0329">
              <w:rPr>
                <w:b w:val="0"/>
                <w:color w:val="auto"/>
                <w:sz w:val="18"/>
                <w:szCs w:val="18"/>
              </w:rPr>
              <w:t xml:space="preserve"> zur Anpassung der Wirkleistungserzeugung wie im Duldungsfall, um die Gefährdung oder Störung der Sicherheit und Zuverlässigkeit des Netzbetriebs zu beseitigen, hinzunehmen. Diese Maßnahmen haben zur Gewährleistung eines sicheren </w:t>
            </w:r>
            <w:r>
              <w:rPr>
                <w:b w:val="0"/>
                <w:color w:val="auto"/>
                <w:sz w:val="18"/>
                <w:szCs w:val="18"/>
              </w:rPr>
              <w:t>Netzbetriebs jederzeit Vorrang.</w:t>
            </w:r>
          </w:p>
          <w:p w:rsidR="005B58EA" w:rsidRPr="002B0329" w:rsidRDefault="005B58EA" w:rsidP="005B58EA">
            <w:pPr>
              <w:pStyle w:val="enviaNETZberschrift"/>
              <w:numPr>
                <w:ilvl w:val="0"/>
                <w:numId w:val="41"/>
              </w:numPr>
              <w:spacing w:before="60" w:after="120"/>
              <w:ind w:left="357"/>
              <w:rPr>
                <w:b w:val="0"/>
                <w:color w:val="auto"/>
                <w:sz w:val="18"/>
                <w:szCs w:val="18"/>
              </w:rPr>
            </w:pPr>
            <w:r w:rsidRPr="002B0329">
              <w:rPr>
                <w:b w:val="0"/>
                <w:color w:val="auto"/>
                <w:sz w:val="18"/>
                <w:szCs w:val="18"/>
              </w:rPr>
              <w:t xml:space="preserve">er auch nach dem Wechsel vom Duldungsfall in den Aufforderungsfall </w:t>
            </w:r>
            <w:r>
              <w:rPr>
                <w:b w:val="0"/>
                <w:color w:val="auto"/>
                <w:sz w:val="18"/>
                <w:szCs w:val="18"/>
              </w:rPr>
              <w:t xml:space="preserve">der SR </w:t>
            </w:r>
            <w:r w:rsidRPr="002B0329">
              <w:rPr>
                <w:b w:val="0"/>
                <w:color w:val="auto"/>
                <w:sz w:val="18"/>
                <w:szCs w:val="18"/>
              </w:rPr>
              <w:t>die vorhandene</w:t>
            </w:r>
            <w:r>
              <w:rPr>
                <w:b w:val="0"/>
                <w:color w:val="auto"/>
                <w:sz w:val="18"/>
                <w:szCs w:val="18"/>
              </w:rPr>
              <w:t>n</w:t>
            </w:r>
            <w:r w:rsidRPr="002B0329">
              <w:rPr>
                <w:b w:val="0"/>
                <w:color w:val="auto"/>
                <w:sz w:val="18"/>
                <w:szCs w:val="18"/>
              </w:rPr>
              <w:t xml:space="preserve"> technischen Einrichtungen, mit denen der </w:t>
            </w:r>
            <w:r>
              <w:rPr>
                <w:b w:val="0"/>
                <w:color w:val="auto"/>
                <w:sz w:val="18"/>
                <w:szCs w:val="18"/>
              </w:rPr>
              <w:t>ANB</w:t>
            </w:r>
            <w:r w:rsidRPr="002B0329">
              <w:rPr>
                <w:b w:val="0"/>
                <w:color w:val="auto"/>
                <w:sz w:val="18"/>
                <w:szCs w:val="18"/>
              </w:rPr>
              <w:t xml:space="preserve"> jederzeit die Einspeiseleistung ferngesteuert regeln kann, betriebsbereit zu halten hat</w:t>
            </w:r>
            <w:r>
              <w:rPr>
                <w:b w:val="0"/>
                <w:color w:val="auto"/>
                <w:sz w:val="18"/>
                <w:szCs w:val="18"/>
              </w:rPr>
              <w:t>.</w:t>
            </w:r>
            <w:r>
              <w:rPr>
                <w:b w:val="0"/>
                <w:color w:val="auto"/>
                <w:sz w:val="18"/>
                <w:szCs w:val="18"/>
              </w:rPr>
              <w:br/>
            </w:r>
            <w:r w:rsidRPr="002B0329">
              <w:rPr>
                <w:b w:val="0"/>
                <w:color w:val="auto"/>
                <w:sz w:val="18"/>
                <w:szCs w:val="18"/>
              </w:rPr>
              <w:t xml:space="preserve">Für die Steuerbarkeit der Anlagen gelten </w:t>
            </w:r>
            <w:r>
              <w:rPr>
                <w:b w:val="0"/>
                <w:color w:val="auto"/>
                <w:sz w:val="18"/>
                <w:szCs w:val="18"/>
              </w:rPr>
              <w:t xml:space="preserve">die </w:t>
            </w:r>
            <w:r w:rsidRPr="002B0329">
              <w:rPr>
                <w:b w:val="0"/>
                <w:color w:val="auto"/>
                <w:sz w:val="18"/>
                <w:szCs w:val="18"/>
              </w:rPr>
              <w:t>im Internet veröffentlichten Technischen Anschlussbedingungen (TAB)</w:t>
            </w:r>
            <w:r>
              <w:rPr>
                <w:b w:val="0"/>
                <w:color w:val="auto"/>
                <w:sz w:val="18"/>
                <w:szCs w:val="18"/>
              </w:rPr>
              <w:t xml:space="preserve"> des ANB.</w:t>
            </w:r>
            <w:r>
              <w:rPr>
                <w:b w:val="0"/>
                <w:color w:val="auto"/>
                <w:sz w:val="18"/>
                <w:szCs w:val="18"/>
              </w:rPr>
              <w:br/>
            </w:r>
            <w:r w:rsidRPr="002B0329">
              <w:rPr>
                <w:b w:val="0"/>
                <w:color w:val="auto"/>
                <w:sz w:val="18"/>
                <w:szCs w:val="18"/>
              </w:rPr>
              <w:t>Für EEG- und KWK-Anlagen bleibt § 9 EEG unberührt.</w:t>
            </w:r>
          </w:p>
          <w:p w:rsidR="005B58EA" w:rsidRPr="00E6612C" w:rsidRDefault="005B58EA" w:rsidP="005B58EA">
            <w:pPr>
              <w:pStyle w:val="enviaNETZberschrift"/>
              <w:numPr>
                <w:ilvl w:val="0"/>
                <w:numId w:val="41"/>
              </w:numPr>
              <w:spacing w:before="60" w:after="12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er die Kosten trägt, sofern aufgrund </w:t>
            </w:r>
            <w:r w:rsidRPr="00E6612C">
              <w:rPr>
                <w:b w:val="0"/>
                <w:color w:val="auto"/>
                <w:sz w:val="18"/>
                <w:szCs w:val="18"/>
              </w:rPr>
              <w:t>de</w:t>
            </w:r>
            <w:r>
              <w:rPr>
                <w:b w:val="0"/>
                <w:color w:val="auto"/>
                <w:sz w:val="18"/>
                <w:szCs w:val="18"/>
              </w:rPr>
              <w:t>r</w:t>
            </w:r>
            <w:r w:rsidRPr="00E6612C">
              <w:rPr>
                <w:b w:val="0"/>
                <w:color w:val="auto"/>
                <w:sz w:val="18"/>
                <w:szCs w:val="18"/>
              </w:rPr>
              <w:t xml:space="preserve"> gewünschten </w:t>
            </w:r>
            <w:r w:rsidRPr="00073D78">
              <w:rPr>
                <w:b w:val="0"/>
                <w:color w:val="auto"/>
                <w:sz w:val="18"/>
                <w:szCs w:val="18"/>
              </w:rPr>
              <w:t>Änderungen im Abrufprozess</w:t>
            </w:r>
            <w:r w:rsidRPr="00E6612C">
              <w:rPr>
                <w:sz w:val="18"/>
                <w:szCs w:val="18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</w:rPr>
              <w:t>Anpassungen an den technischen Einrichtungen zur Regelung der Einspeiseleistung, insbesondere</w:t>
            </w:r>
            <w:r w:rsidRPr="00817A1F">
              <w:rPr>
                <w:b w:val="0"/>
                <w:color w:val="auto"/>
                <w:sz w:val="18"/>
                <w:szCs w:val="18"/>
              </w:rPr>
              <w:t xml:space="preserve"> für den Fall kurzfristiger Maßnahmen des </w:t>
            </w:r>
            <w:r>
              <w:rPr>
                <w:b w:val="0"/>
                <w:color w:val="auto"/>
                <w:sz w:val="18"/>
                <w:szCs w:val="18"/>
              </w:rPr>
              <w:t>ANB</w:t>
            </w:r>
            <w:r w:rsidRPr="00817A1F">
              <w:rPr>
                <w:b w:val="0"/>
                <w:color w:val="auto"/>
                <w:sz w:val="18"/>
                <w:szCs w:val="18"/>
              </w:rPr>
              <w:t xml:space="preserve"> wie im Duldungsfall</w:t>
            </w:r>
            <w:r>
              <w:rPr>
                <w:b w:val="0"/>
                <w:color w:val="auto"/>
                <w:sz w:val="18"/>
                <w:szCs w:val="18"/>
              </w:rPr>
              <w:t>, erforderlich werden.</w:t>
            </w:r>
          </w:p>
          <w:p w:rsidR="005B58EA" w:rsidRPr="005B58EA" w:rsidRDefault="005B58EA" w:rsidP="006B3205">
            <w:pPr>
              <w:pStyle w:val="enviaNETZberschrift"/>
              <w:spacing w:before="60" w:after="120"/>
              <w:ind w:left="360"/>
              <w:rPr>
                <w:b w:val="0"/>
                <w:color w:val="auto"/>
                <w:sz w:val="8"/>
              </w:rPr>
            </w:pPr>
          </w:p>
        </w:tc>
      </w:tr>
      <w:tr w:rsidR="005B58EA" w:rsidTr="006B3205"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Pr="00CC31D9" w:rsidRDefault="005B58EA" w:rsidP="006B3205">
            <w:pPr>
              <w:pStyle w:val="enviaNETZgroeLeerzeile"/>
              <w:rPr>
                <w:sz w:val="10"/>
                <w:szCs w:val="10"/>
              </w:rPr>
            </w:pPr>
          </w:p>
        </w:tc>
      </w:tr>
      <w:tr w:rsidR="005B58EA" w:rsidTr="006B3205"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</w:p>
        </w:tc>
        <w:tc>
          <w:tcPr>
            <w:tcW w:w="37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  <w:r>
              <w:t>Ort/Datum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5B58EA" w:rsidRDefault="005B58EA" w:rsidP="006B3205">
            <w:pPr>
              <w:pStyle w:val="enviaNETZFeldbezeichnung"/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</w:tcBorders>
          </w:tcPr>
          <w:p w:rsidR="005B58EA" w:rsidRDefault="005B58EA" w:rsidP="006B3205">
            <w:pPr>
              <w:pStyle w:val="enviaNETZFeldbezeichnung"/>
            </w:pPr>
            <w:r w:rsidRPr="00A42BE4">
              <w:t xml:space="preserve">Unterschrift und Firmenstempel des </w:t>
            </w:r>
            <w:r>
              <w:t>Vollmachtgebers (Anlagenbetreiber)</w:t>
            </w:r>
            <w:r w:rsidRPr="00A42BE4">
              <w:t xml:space="preserve"> </w:t>
            </w:r>
          </w:p>
        </w:tc>
      </w:tr>
      <w:tr w:rsidR="005B58EA" w:rsidRPr="001F5BA4" w:rsidTr="006B3205">
        <w:trPr>
          <w:trHeight w:val="227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8EA" w:rsidRPr="001F5BA4" w:rsidRDefault="005B58EA" w:rsidP="006B3205">
            <w:pPr>
              <w:pStyle w:val="enviaNETZFllfelder"/>
              <w:spacing w:before="60"/>
              <w:rPr>
                <w:sz w:val="20"/>
              </w:rPr>
            </w:pPr>
          </w:p>
        </w:tc>
        <w:tc>
          <w:tcPr>
            <w:tcW w:w="371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B58EA" w:rsidRPr="001F5BA4" w:rsidRDefault="005B58EA" w:rsidP="006B3205">
            <w:pPr>
              <w:pStyle w:val="enviaNETZFllfelder"/>
              <w:spacing w:before="60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5B58EA" w:rsidRPr="001F5BA4" w:rsidRDefault="005B58EA" w:rsidP="006B3205">
            <w:pPr>
              <w:pStyle w:val="enviaNETZFllfelder"/>
              <w:spacing w:before="60"/>
              <w:rPr>
                <w:sz w:val="20"/>
              </w:rPr>
            </w:pPr>
          </w:p>
        </w:tc>
        <w:tc>
          <w:tcPr>
            <w:tcW w:w="4880" w:type="dxa"/>
            <w:gridSpan w:val="7"/>
            <w:vMerge w:val="restart"/>
            <w:tcBorders>
              <w:top w:val="nil"/>
            </w:tcBorders>
          </w:tcPr>
          <w:p w:rsidR="005B58EA" w:rsidRPr="001F5BA4" w:rsidRDefault="005B58EA" w:rsidP="006B3205">
            <w:pPr>
              <w:pStyle w:val="enviaNETZFllfelder"/>
              <w:spacing w:before="60"/>
              <w:rPr>
                <w:sz w:val="20"/>
              </w:rPr>
            </w:pPr>
            <w:r w:rsidRPr="001F5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BA4">
              <w:rPr>
                <w:sz w:val="20"/>
              </w:rPr>
              <w:instrText xml:space="preserve"> FORMTEXT </w:instrText>
            </w:r>
            <w:r w:rsidRPr="001F5BA4">
              <w:rPr>
                <w:sz w:val="20"/>
              </w:rPr>
            </w:r>
            <w:r w:rsidRPr="001F5BA4">
              <w:rPr>
                <w:sz w:val="20"/>
              </w:rPr>
              <w:fldChar w:fldCharType="separate"/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noProof/>
                <w:sz w:val="20"/>
              </w:rPr>
              <w:t> </w:t>
            </w:r>
            <w:r w:rsidRPr="001F5BA4">
              <w:rPr>
                <w:sz w:val="20"/>
              </w:rPr>
              <w:fldChar w:fldCharType="end"/>
            </w:r>
          </w:p>
        </w:tc>
      </w:tr>
      <w:tr w:rsidR="005B58EA" w:rsidTr="006B3205">
        <w:trPr>
          <w:trHeight w:val="56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B58EA" w:rsidRDefault="005B58EA" w:rsidP="006B3205">
            <w:pPr>
              <w:pStyle w:val="enviaNETZFllfelder"/>
              <w:spacing w:before="60"/>
            </w:pPr>
          </w:p>
        </w:tc>
        <w:tc>
          <w:tcPr>
            <w:tcW w:w="37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58EA" w:rsidRDefault="005B58EA" w:rsidP="006B3205">
            <w:pPr>
              <w:pStyle w:val="enviaNETZFllfelder"/>
              <w:spacing w:before="60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5B58EA" w:rsidRDefault="005B58EA" w:rsidP="006B3205">
            <w:pPr>
              <w:pStyle w:val="enviaNETZFllfelder"/>
              <w:spacing w:before="60"/>
            </w:pPr>
          </w:p>
        </w:tc>
        <w:tc>
          <w:tcPr>
            <w:tcW w:w="4880" w:type="dxa"/>
            <w:gridSpan w:val="7"/>
            <w:vMerge/>
            <w:tcBorders>
              <w:bottom w:val="single" w:sz="4" w:space="0" w:color="000000"/>
            </w:tcBorders>
          </w:tcPr>
          <w:p w:rsidR="005B58EA" w:rsidRDefault="005B58EA" w:rsidP="006B3205">
            <w:pPr>
              <w:pStyle w:val="enviaNETZFllfelder"/>
              <w:spacing w:before="60"/>
            </w:pPr>
          </w:p>
        </w:tc>
      </w:tr>
      <w:tr w:rsidR="005B58EA" w:rsidTr="006B3205">
        <w:tc>
          <w:tcPr>
            <w:tcW w:w="9925" w:type="dxa"/>
            <w:gridSpan w:val="14"/>
            <w:tcBorders>
              <w:top w:val="nil"/>
              <w:bottom w:val="nil"/>
            </w:tcBorders>
          </w:tcPr>
          <w:p w:rsidR="005B58EA" w:rsidRDefault="005B58EA" w:rsidP="006B3205">
            <w:pPr>
              <w:pStyle w:val="enviaNETZFeldbezeichnung"/>
            </w:pPr>
          </w:p>
        </w:tc>
      </w:tr>
    </w:tbl>
    <w:p w:rsidR="009109F0" w:rsidRPr="009109F0" w:rsidRDefault="009109F0" w:rsidP="009109F0"/>
    <w:sectPr w:rsidR="009109F0" w:rsidRPr="009109F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EA" w:rsidRDefault="005B58EA" w:rsidP="005B58EA">
      <w:r>
        <w:separator/>
      </w:r>
    </w:p>
  </w:endnote>
  <w:endnote w:type="continuationSeparator" w:id="0">
    <w:p w:rsidR="005B58EA" w:rsidRDefault="005B58EA" w:rsidP="005B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EA" w:rsidRDefault="005B58EA" w:rsidP="005B58EA">
      <w:r>
        <w:separator/>
      </w:r>
    </w:p>
  </w:footnote>
  <w:footnote w:type="continuationSeparator" w:id="0">
    <w:p w:rsidR="005B58EA" w:rsidRDefault="005B58EA" w:rsidP="005B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2"/>
      <w:gridCol w:w="4422"/>
    </w:tblGrid>
    <w:tr w:rsidR="005B58EA" w:rsidTr="006B3205">
      <w:trPr>
        <w:cantSplit/>
        <w:trHeight w:hRule="exact" w:val="1332"/>
      </w:trPr>
      <w:tc>
        <w:tcPr>
          <w:tcW w:w="4932" w:type="dxa"/>
        </w:tcPr>
        <w:p w:rsidR="005B58EA" w:rsidRPr="00E471D2" w:rsidRDefault="005B58EA" w:rsidP="005B58EA">
          <w:pPr>
            <w:pStyle w:val="enviaNETZSubtitel"/>
            <w:spacing w:before="120"/>
            <w:jc w:val="left"/>
          </w:pPr>
          <w:r>
            <w:t>Vollmacht</w:t>
          </w:r>
          <w:r>
            <w:t xml:space="preserve"> zur Änderung im Abrufprozess</w:t>
          </w:r>
        </w:p>
        <w:p w:rsidR="005B58EA" w:rsidRDefault="005B58EA" w:rsidP="005B58EA">
          <w:pPr>
            <w:pStyle w:val="inSeitenzahl"/>
          </w:pPr>
          <w:r w:rsidRPr="0051597A">
            <w:rPr>
              <w:rFonts w:ascii="Calibri" w:hAnsi="Calibri" w:cs="Calibri"/>
              <w:color w:val="707173"/>
              <w:sz w:val="24"/>
              <w:szCs w:val="25"/>
            </w:rPr>
            <w:t xml:space="preserve">für die Umsetzung von </w:t>
          </w:r>
          <w:proofErr w:type="spellStart"/>
          <w:r w:rsidRPr="0051597A">
            <w:rPr>
              <w:rFonts w:ascii="Calibri" w:hAnsi="Calibri" w:cs="Calibri"/>
              <w:color w:val="707173"/>
              <w:sz w:val="24"/>
              <w:szCs w:val="25"/>
            </w:rPr>
            <w:t>Redispatch</w:t>
          </w:r>
          <w:proofErr w:type="spellEnd"/>
          <w:r w:rsidRPr="0051597A">
            <w:rPr>
              <w:rFonts w:ascii="Calibri" w:hAnsi="Calibri" w:cs="Calibri"/>
              <w:color w:val="707173"/>
              <w:sz w:val="24"/>
              <w:szCs w:val="25"/>
            </w:rPr>
            <w:t>-Maßnahmen gemäß</w:t>
          </w:r>
          <w:r>
            <w:rPr>
              <w:rFonts w:ascii="Calibri" w:hAnsi="Calibri" w:cs="Calibri"/>
              <w:b/>
              <w:color w:val="707173"/>
              <w:sz w:val="24"/>
              <w:szCs w:val="25"/>
            </w:rPr>
            <w:t xml:space="preserve"> </w:t>
          </w:r>
          <w:r>
            <w:rPr>
              <w:rFonts w:ascii="Calibri" w:hAnsi="Calibri" w:cs="Calibri"/>
              <w:color w:val="707173"/>
              <w:sz w:val="24"/>
              <w:szCs w:val="25"/>
            </w:rPr>
            <w:t>§ 13a EnWG</w:t>
          </w:r>
        </w:p>
      </w:tc>
      <w:sdt>
        <w:sdtPr>
          <w:tag w:val="ccLogoUnternehmen"/>
          <w:id w:val="-1623375101"/>
          <w:placeholder>
            <w:docPart w:val="1D9F415608854A58BA958545E430D215"/>
          </w:placeholder>
        </w:sdtPr>
        <w:sdtContent>
          <w:tc>
            <w:tcPr>
              <w:tcW w:w="4422" w:type="dxa"/>
            </w:tcPr>
            <w:p w:rsidR="005B58EA" w:rsidRDefault="005B58EA" w:rsidP="005B58EA">
              <w:pPr>
                <w:pStyle w:val="inLogo"/>
              </w:pPr>
              <w:r>
                <w:rPr>
                  <w:noProof/>
                </w:rPr>
                <w:drawing>
                  <wp:inline distT="0" distB="0" distL="0" distR="0" wp14:anchorId="4FBAB5DA" wp14:editId="48DF4DD4">
                    <wp:extent cx="2340864" cy="649224"/>
                    <wp:effectExtent l="0" t="0" r="2540" b="0"/>
                    <wp:docPr id="2" name="Grafik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40864" cy="6492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</w:t>
              </w:r>
            </w:p>
          </w:tc>
        </w:sdtContent>
      </w:sdt>
    </w:tr>
  </w:tbl>
  <w:tbl>
    <w:tblPr>
      <w:tblW w:w="9890" w:type="dxa"/>
      <w:tblInd w:w="-41" w:type="dxa"/>
      <w:tblBorders>
        <w:insideH w:val="single" w:sz="4" w:space="0" w:color="000000"/>
        <w:insideV w:val="single" w:sz="4" w:space="0" w:color="000000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9890"/>
    </w:tblGrid>
    <w:tr w:rsidR="005B58EA" w:rsidRPr="002E0BE2" w:rsidTr="006B3205">
      <w:tc>
        <w:tcPr>
          <w:tcW w:w="9890" w:type="dxa"/>
          <w:tcBorders>
            <w:top w:val="nil"/>
            <w:bottom w:val="nil"/>
          </w:tcBorders>
        </w:tcPr>
        <w:p w:rsidR="005B58EA" w:rsidRPr="002E0BE2" w:rsidRDefault="005B58EA" w:rsidP="005B58EA">
          <w:pPr>
            <w:pStyle w:val="enviaNETZFllfelderFett"/>
            <w:ind w:left="57"/>
          </w:pPr>
          <w:r w:rsidRPr="0051597A">
            <w:rPr>
              <w:sz w:val="22"/>
            </w:rPr>
            <w:t>Bitte senden Sie uns ein unterzeichnetes Exemplar per E-Mail an ZNL-BO@vse-verteilnetz.de</w:t>
          </w:r>
          <w:r w:rsidRPr="0051597A">
            <w:rPr>
              <w:color w:val="1F497D"/>
              <w:sz w:val="22"/>
            </w:rPr>
            <w:t xml:space="preserve"> </w:t>
          </w:r>
          <w:r w:rsidRPr="0051597A">
            <w:rPr>
              <w:sz w:val="22"/>
            </w:rPr>
            <w:t>zurück.</w:t>
          </w:r>
        </w:p>
      </w:tc>
    </w:tr>
  </w:tbl>
  <w:p w:rsidR="005B58EA" w:rsidRDefault="005B58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14A8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DC05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48F0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0C9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B8D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0A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DCB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E44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8245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6A4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E7FCE"/>
    <w:multiLevelType w:val="hybridMultilevel"/>
    <w:tmpl w:val="13A63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51A97"/>
    <w:multiLevelType w:val="hybridMultilevel"/>
    <w:tmpl w:val="C9ECF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67479"/>
    <w:multiLevelType w:val="multilevel"/>
    <w:tmpl w:val="4336BA88"/>
    <w:styleLink w:val="ListeUeberschriften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berschrift6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berschrift7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erschrift8"/>
      <w:suff w:val="space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berschrift9"/>
      <w:suff w:val="space"/>
      <w:lvlText w:val="(%9)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32135C"/>
    <w:multiLevelType w:val="multilevel"/>
    <w:tmpl w:val="0C0EBA9C"/>
    <w:styleLink w:val="ListeAufzaehlung"/>
    <w:lvl w:ilvl="0">
      <w:start w:val="1"/>
      <w:numFmt w:val="bullet"/>
      <w:pStyle w:val="Aufzhlungszeichen"/>
      <w:lvlText w:val="•"/>
      <w:lvlJc w:val="left"/>
      <w:pPr>
        <w:ind w:left="454" w:hanging="454"/>
      </w:pPr>
      <w:rPr>
        <w:rFonts w:ascii="Calibri Light" w:hAnsi="Calibri Light" w:hint="default"/>
        <w:color w:val="auto"/>
      </w:rPr>
    </w:lvl>
    <w:lvl w:ilvl="1">
      <w:start w:val="1"/>
      <w:numFmt w:val="bullet"/>
      <w:pStyle w:val="Aufzhlungszeichen2"/>
      <w:lvlText w:val="–"/>
      <w:lvlJc w:val="left"/>
      <w:pPr>
        <w:ind w:left="908" w:hanging="454"/>
      </w:pPr>
      <w:rPr>
        <w:rFonts w:ascii="Calibri Light" w:hAnsi="Calibri Light" w:hint="default"/>
        <w:color w:val="auto"/>
      </w:rPr>
    </w:lvl>
    <w:lvl w:ilvl="2">
      <w:start w:val="1"/>
      <w:numFmt w:val="bullet"/>
      <w:pStyle w:val="Aufzhlungszeichen3"/>
      <w:lvlText w:val="•"/>
      <w:lvlJc w:val="left"/>
      <w:pPr>
        <w:ind w:left="1362" w:hanging="454"/>
      </w:pPr>
      <w:rPr>
        <w:rFonts w:ascii="Calibri Light" w:hAnsi="Calibri Light" w:hint="default"/>
        <w:color w:val="auto"/>
      </w:rPr>
    </w:lvl>
    <w:lvl w:ilvl="3">
      <w:start w:val="1"/>
      <w:numFmt w:val="bullet"/>
      <w:pStyle w:val="Aufzhlungszeichen4"/>
      <w:lvlText w:val="–"/>
      <w:lvlJc w:val="left"/>
      <w:pPr>
        <w:ind w:left="1816" w:hanging="454"/>
      </w:pPr>
      <w:rPr>
        <w:rFonts w:ascii="Calibri Light" w:hAnsi="Calibri Light" w:hint="default"/>
        <w:color w:val="auto"/>
      </w:rPr>
    </w:lvl>
    <w:lvl w:ilvl="4">
      <w:start w:val="1"/>
      <w:numFmt w:val="bullet"/>
      <w:pStyle w:val="Aufzhlungszeichen5"/>
      <w:lvlText w:val="•"/>
      <w:lvlJc w:val="left"/>
      <w:pPr>
        <w:ind w:left="2270" w:hanging="454"/>
      </w:pPr>
      <w:rPr>
        <w:rFonts w:ascii="Calibri Light" w:hAnsi="Calibri Light" w:hint="default"/>
        <w:color w:val="auto"/>
      </w:rPr>
    </w:lvl>
    <w:lvl w:ilvl="5">
      <w:start w:val="1"/>
      <w:numFmt w:val="bullet"/>
      <w:lvlText w:val="–"/>
      <w:lvlJc w:val="left"/>
      <w:pPr>
        <w:ind w:left="2724" w:hanging="454"/>
      </w:pPr>
      <w:rPr>
        <w:rFonts w:ascii="Calibri Light" w:hAnsi="Calibri Light" w:hint="default"/>
        <w:color w:val="auto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alibri Light" w:hAnsi="Calibri Light" w:hint="default"/>
        <w:color w:val="auto"/>
      </w:rPr>
    </w:lvl>
    <w:lvl w:ilvl="7">
      <w:start w:val="1"/>
      <w:numFmt w:val="bullet"/>
      <w:lvlText w:val="–"/>
      <w:lvlJc w:val="left"/>
      <w:pPr>
        <w:ind w:left="3629" w:hanging="451"/>
      </w:pPr>
      <w:rPr>
        <w:rFonts w:ascii="Calibri Light" w:hAnsi="Calibri Light" w:hint="default"/>
        <w:color w:val="auto"/>
      </w:rPr>
    </w:lvl>
    <w:lvl w:ilvl="8">
      <w:start w:val="1"/>
      <w:numFmt w:val="bullet"/>
      <w:lvlText w:val="•"/>
      <w:lvlJc w:val="left"/>
      <w:pPr>
        <w:ind w:left="4082" w:hanging="453"/>
      </w:pPr>
      <w:rPr>
        <w:rFonts w:ascii="Calibri Light" w:hAnsi="Calibri Light" w:hint="default"/>
        <w:color w:val="auto"/>
      </w:rPr>
    </w:lvl>
  </w:abstractNum>
  <w:abstractNum w:abstractNumId="14" w15:restartNumberingAfterBreak="0">
    <w:nsid w:val="35B36010"/>
    <w:multiLevelType w:val="hybridMultilevel"/>
    <w:tmpl w:val="1A3CB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194A"/>
    <w:multiLevelType w:val="hybridMultilevel"/>
    <w:tmpl w:val="A7D2A9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4F67C2"/>
    <w:multiLevelType w:val="multilevel"/>
    <w:tmpl w:val="E9E0DE90"/>
    <w:styleLink w:val="ListeNummerierung"/>
    <w:lvl w:ilvl="0">
      <w:start w:val="1"/>
      <w:numFmt w:val="decimal"/>
      <w:pStyle w:val="List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Liste2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pStyle w:val="Liste3"/>
      <w:lvlText w:val="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pStyle w:val="Liste4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pStyle w:val="Liste5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4082" w:hanging="453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3"/>
  </w:num>
  <w:num w:numId="5">
    <w:abstractNumId w:val="5"/>
  </w:num>
  <w:num w:numId="6">
    <w:abstractNumId w:val="13"/>
  </w:num>
  <w:num w:numId="7">
    <w:abstractNumId w:val="4"/>
  </w:num>
  <w:num w:numId="8">
    <w:abstractNumId w:val="13"/>
  </w:num>
  <w:num w:numId="9">
    <w:abstractNumId w:val="9"/>
  </w:num>
  <w:num w:numId="10">
    <w:abstractNumId w:val="13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2"/>
  </w:num>
  <w:num w:numId="17">
    <w:abstractNumId w:val="13"/>
  </w:num>
  <w:num w:numId="18">
    <w:abstractNumId w:val="16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1"/>
  </w:num>
  <w:num w:numId="39">
    <w:abstractNumId w:val="10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EQkCLtLI+8Fd1+GpTq6d5vV8sLRw7OxGoTgNgaAyDh26vzDbQxk4ulfih6gVf4cjydMul38p0Amnp4LmN1Vo6g==" w:salt="ESXs8GjfllK6iC8xkDXK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EA"/>
    <w:rsid w:val="001E30EE"/>
    <w:rsid w:val="004B7279"/>
    <w:rsid w:val="005B58EA"/>
    <w:rsid w:val="008679C1"/>
    <w:rsid w:val="009109F0"/>
    <w:rsid w:val="00960088"/>
    <w:rsid w:val="009A3140"/>
    <w:rsid w:val="009F55C3"/>
    <w:rsid w:val="00A6156B"/>
    <w:rsid w:val="00B4448A"/>
    <w:rsid w:val="00B62DD4"/>
    <w:rsid w:val="00B930C6"/>
    <w:rsid w:val="00B947F9"/>
    <w:rsid w:val="00CB2D93"/>
    <w:rsid w:val="00CF098B"/>
    <w:rsid w:val="00E66F65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CF35"/>
  <w15:chartTrackingRefBased/>
  <w15:docId w15:val="{51AB5A43-DEFB-454A-8803-8F28D76E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0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8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0" w:unhideWhenUsed="1" w:qFormat="1"/>
    <w:lsdException w:name="List Bullet" w:semiHidden="1" w:uiPriority="19" w:unhideWhenUsed="1" w:qFormat="1"/>
    <w:lsdException w:name="List Number" w:semiHidden="1" w:unhideWhenUsed="1"/>
    <w:lsdException w:name="List 2" w:semiHidden="1" w:uiPriority="23" w:unhideWhenUsed="1" w:qFormat="1"/>
    <w:lsdException w:name="List 3" w:semiHidden="1" w:uiPriority="26" w:unhideWhenUsed="1"/>
    <w:lsdException w:name="List 4" w:semiHidden="1" w:uiPriority="29" w:unhideWhenUsed="1"/>
    <w:lsdException w:name="List 5" w:semiHidden="1" w:uiPriority="32" w:unhideWhenUsed="1"/>
    <w:lsdException w:name="List Bullet 2" w:semiHidden="1" w:uiPriority="22" w:unhideWhenUsed="1" w:qFormat="1"/>
    <w:lsdException w:name="List Bullet 3" w:semiHidden="1" w:uiPriority="25" w:unhideWhenUsed="1"/>
    <w:lsdException w:name="List Bullet 4" w:semiHidden="1" w:uiPriority="28" w:unhideWhenUsed="1"/>
    <w:lsdException w:name="List Bullet 5" w:semiHidden="1" w:uiPriority="3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1" w:unhideWhenUsed="1" w:qFormat="1"/>
    <w:lsdException w:name="List Continue 2" w:semiHidden="1" w:uiPriority="24" w:unhideWhenUsed="1" w:qFormat="1"/>
    <w:lsdException w:name="List Continue 3" w:semiHidden="1" w:uiPriority="27" w:unhideWhenUsed="1"/>
    <w:lsdException w:name="List Continue 4" w:semiHidden="1" w:uiPriority="30" w:unhideWhenUsed="1"/>
    <w:lsdException w:name="List Continue 5" w:semiHidden="1" w:uiPriority="33" w:unhideWhenUsed="1"/>
    <w:lsdException w:name="Message Header" w:semiHidden="1" w:unhideWhenUsed="1"/>
    <w:lsdException w:name="Subtitle" w:semiHidden="1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4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8" w:unhideWhenUsed="1"/>
    <w:lsdException w:name="FollowedHyperlink" w:semiHidden="1" w:uiPriority="48" w:unhideWhenUsed="1"/>
    <w:lsdException w:name="Strong" w:uiPriority="16" w:qFormat="1"/>
    <w:lsdException w:name="Emphasis" w:uiPriority="1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3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5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8EA"/>
    <w:rPr>
      <w:rFonts w:ascii="Calibri Light" w:eastAsia="Arial" w:hAnsi="Calibri Light" w:cs="Times New Roman"/>
      <w:sz w:val="20"/>
      <w:szCs w:val="20"/>
      <w:lang w:eastAsia="de-DE"/>
    </w:rPr>
  </w:style>
  <w:style w:type="paragraph" w:styleId="berschrift1">
    <w:name w:val="heading 1"/>
    <w:aliases w:val="in_Überschrift 1"/>
    <w:basedOn w:val="Standard"/>
    <w:next w:val="Standard"/>
    <w:link w:val="berschrift1Zchn"/>
    <w:uiPriority w:val="9"/>
    <w:qFormat/>
    <w:rsid w:val="009A3140"/>
    <w:pPr>
      <w:keepNext/>
      <w:keepLines/>
      <w:numPr>
        <w:numId w:val="37"/>
      </w:numPr>
      <w:spacing w:after="14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in_Überschrift 2"/>
    <w:basedOn w:val="Standard"/>
    <w:next w:val="Standard"/>
    <w:link w:val="berschrift2Zchn"/>
    <w:uiPriority w:val="9"/>
    <w:qFormat/>
    <w:rsid w:val="009A3140"/>
    <w:pPr>
      <w:keepNext/>
      <w:keepLines/>
      <w:numPr>
        <w:ilvl w:val="1"/>
        <w:numId w:val="37"/>
      </w:numPr>
      <w:spacing w:after="140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in_Überschrift 3"/>
    <w:basedOn w:val="Standard"/>
    <w:next w:val="Standard"/>
    <w:link w:val="berschrift3Zchn"/>
    <w:uiPriority w:val="9"/>
    <w:qFormat/>
    <w:rsid w:val="009A3140"/>
    <w:pPr>
      <w:keepNext/>
      <w:keepLines/>
      <w:numPr>
        <w:ilvl w:val="2"/>
        <w:numId w:val="37"/>
      </w:numPr>
      <w:spacing w:after="14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in_Überschrift 4"/>
    <w:basedOn w:val="Standard"/>
    <w:next w:val="Standard"/>
    <w:link w:val="berschrift4Zchn"/>
    <w:uiPriority w:val="9"/>
    <w:qFormat/>
    <w:rsid w:val="009A3140"/>
    <w:pPr>
      <w:keepNext/>
      <w:keepLines/>
      <w:numPr>
        <w:ilvl w:val="3"/>
        <w:numId w:val="37"/>
      </w:numPr>
      <w:spacing w:after="140"/>
      <w:contextualSpacing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in_Überschrift 5"/>
    <w:basedOn w:val="Standard"/>
    <w:next w:val="Standard"/>
    <w:link w:val="berschrift5Zchn"/>
    <w:uiPriority w:val="9"/>
    <w:rsid w:val="009A3140"/>
    <w:pPr>
      <w:keepNext/>
      <w:keepLines/>
      <w:numPr>
        <w:ilvl w:val="4"/>
        <w:numId w:val="37"/>
      </w:numPr>
      <w:spacing w:after="14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aliases w:val="in_Überschrift 6"/>
    <w:basedOn w:val="Standard"/>
    <w:next w:val="Standard"/>
    <w:link w:val="berschrift6Zchn"/>
    <w:uiPriority w:val="9"/>
    <w:rsid w:val="009A3140"/>
    <w:pPr>
      <w:keepNext/>
      <w:keepLines/>
      <w:numPr>
        <w:ilvl w:val="5"/>
        <w:numId w:val="37"/>
      </w:numPr>
      <w:spacing w:after="140"/>
      <w:contextualSpacing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aliases w:val="in_Überschrift 7"/>
    <w:basedOn w:val="Standard"/>
    <w:next w:val="Standard"/>
    <w:link w:val="berschrift7Zchn"/>
    <w:uiPriority w:val="9"/>
    <w:rsid w:val="009A3140"/>
    <w:pPr>
      <w:keepNext/>
      <w:keepLines/>
      <w:numPr>
        <w:ilvl w:val="6"/>
        <w:numId w:val="37"/>
      </w:numPr>
      <w:spacing w:after="14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aliases w:val="in_Überschrift 8"/>
    <w:basedOn w:val="Standard"/>
    <w:next w:val="Standard"/>
    <w:link w:val="berschrift8Zchn"/>
    <w:uiPriority w:val="9"/>
    <w:rsid w:val="009A3140"/>
    <w:pPr>
      <w:keepNext/>
      <w:keepLines/>
      <w:numPr>
        <w:ilvl w:val="7"/>
        <w:numId w:val="37"/>
      </w:numPr>
      <w:spacing w:after="140"/>
      <w:contextualSpacing/>
      <w:outlineLvl w:val="7"/>
    </w:pPr>
    <w:rPr>
      <w:rFonts w:asciiTheme="majorHAnsi" w:eastAsiaTheme="majorEastAsia" w:hAnsiTheme="majorHAnsi" w:cstheme="majorBidi"/>
      <w:b/>
    </w:rPr>
  </w:style>
  <w:style w:type="paragraph" w:styleId="berschrift9">
    <w:name w:val="heading 9"/>
    <w:aliases w:val="in_Überschrift 9"/>
    <w:basedOn w:val="Standard"/>
    <w:next w:val="Standard"/>
    <w:link w:val="berschrift9Zchn"/>
    <w:uiPriority w:val="9"/>
    <w:rsid w:val="009A3140"/>
    <w:pPr>
      <w:keepNext/>
      <w:keepLines/>
      <w:numPr>
        <w:ilvl w:val="8"/>
        <w:numId w:val="37"/>
      </w:numPr>
      <w:spacing w:after="140"/>
      <w:contextualSpacing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n_Abbildungsverzeichnis"/>
    <w:basedOn w:val="Standard"/>
    <w:next w:val="Standard"/>
    <w:uiPriority w:val="48"/>
    <w:rsid w:val="009A3140"/>
    <w:pPr>
      <w:tabs>
        <w:tab w:val="left" w:pos="1701"/>
        <w:tab w:val="right" w:pos="9356"/>
      </w:tabs>
      <w:spacing w:after="140"/>
      <w:ind w:left="1701" w:hanging="1701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A3140"/>
  </w:style>
  <w:style w:type="character" w:customStyle="1" w:styleId="AnredeZchn">
    <w:name w:val="Anrede Zchn"/>
    <w:basedOn w:val="Absatz-Standardschriftart"/>
    <w:link w:val="Anrede"/>
    <w:uiPriority w:val="99"/>
    <w:semiHidden/>
    <w:rsid w:val="009A3140"/>
  </w:style>
  <w:style w:type="paragraph" w:styleId="Aufzhlungszeichen2">
    <w:name w:val="List Bullet 2"/>
    <w:aliases w:val="in_Aufzählungszeichen 2"/>
    <w:basedOn w:val="Standard"/>
    <w:uiPriority w:val="22"/>
    <w:qFormat/>
    <w:rsid w:val="009109F0"/>
    <w:pPr>
      <w:numPr>
        <w:ilvl w:val="1"/>
        <w:numId w:val="17"/>
      </w:numPr>
    </w:pPr>
  </w:style>
  <w:style w:type="paragraph" w:styleId="Aufzhlungszeichen3">
    <w:name w:val="List Bullet 3"/>
    <w:aliases w:val="in_Aufzählungszeichen 3"/>
    <w:basedOn w:val="Standard"/>
    <w:uiPriority w:val="25"/>
    <w:rsid w:val="009A3140"/>
    <w:pPr>
      <w:numPr>
        <w:ilvl w:val="2"/>
        <w:numId w:val="17"/>
      </w:numPr>
      <w:spacing w:after="140"/>
    </w:pPr>
  </w:style>
  <w:style w:type="paragraph" w:styleId="Aufzhlungszeichen4">
    <w:name w:val="List Bullet 4"/>
    <w:aliases w:val="in_Aufzählungszeichen 4"/>
    <w:basedOn w:val="Standard"/>
    <w:uiPriority w:val="28"/>
    <w:rsid w:val="009A3140"/>
    <w:pPr>
      <w:numPr>
        <w:ilvl w:val="3"/>
        <w:numId w:val="17"/>
      </w:numPr>
      <w:spacing w:after="140"/>
    </w:pPr>
  </w:style>
  <w:style w:type="paragraph" w:styleId="Aufzhlungszeichen5">
    <w:name w:val="List Bullet 5"/>
    <w:aliases w:val="in_Aufzählungszeichen 5"/>
    <w:basedOn w:val="Standard"/>
    <w:uiPriority w:val="31"/>
    <w:rsid w:val="009A3140"/>
    <w:pPr>
      <w:numPr>
        <w:ilvl w:val="4"/>
        <w:numId w:val="17"/>
      </w:numPr>
      <w:spacing w:after="140"/>
    </w:pPr>
  </w:style>
  <w:style w:type="paragraph" w:styleId="Aufzhlungszeichen">
    <w:name w:val="List Bullet"/>
    <w:aliases w:val="in_Aufzählungszeichen 1"/>
    <w:basedOn w:val="Standard"/>
    <w:uiPriority w:val="19"/>
    <w:qFormat/>
    <w:rsid w:val="00A6156B"/>
    <w:pPr>
      <w:numPr>
        <w:numId w:val="17"/>
      </w:numPr>
    </w:pPr>
  </w:style>
  <w:style w:type="paragraph" w:styleId="Beschriftung">
    <w:name w:val="caption"/>
    <w:aliases w:val="in_Beschriftung"/>
    <w:basedOn w:val="Standard"/>
    <w:next w:val="Standard"/>
    <w:uiPriority w:val="35"/>
    <w:rsid w:val="009A3140"/>
    <w:pPr>
      <w:tabs>
        <w:tab w:val="left" w:pos="1134"/>
      </w:tabs>
      <w:spacing w:before="140" w:after="140"/>
      <w:ind w:left="1134" w:hanging="1134"/>
      <w:contextualSpacing/>
    </w:pPr>
    <w:rPr>
      <w:b/>
      <w:bCs/>
      <w:sz w:val="16"/>
      <w:szCs w:val="18"/>
    </w:rPr>
  </w:style>
  <w:style w:type="character" w:styleId="BesuchterLink">
    <w:name w:val="FollowedHyperlink"/>
    <w:aliases w:val="in_Besuchter Hyperlink"/>
    <w:basedOn w:val="Absatz-Standardschriftart"/>
    <w:uiPriority w:val="48"/>
    <w:rsid w:val="009A3140"/>
    <w:rPr>
      <w:color w:val="143C8C" w:themeColor="accent4"/>
      <w:u w:val="single"/>
    </w:rPr>
  </w:style>
  <w:style w:type="paragraph" w:styleId="Blocktext">
    <w:name w:val="Block Text"/>
    <w:basedOn w:val="Standard"/>
    <w:uiPriority w:val="99"/>
    <w:semiHidden/>
    <w:unhideWhenUsed/>
    <w:rsid w:val="009A3140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99"/>
    <w:semiHidden/>
    <w:rsid w:val="009A3140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A3140"/>
  </w:style>
  <w:style w:type="character" w:customStyle="1" w:styleId="DatumZchn">
    <w:name w:val="Datum Zchn"/>
    <w:basedOn w:val="Absatz-Standardschriftart"/>
    <w:link w:val="Datum"/>
    <w:uiPriority w:val="99"/>
    <w:semiHidden/>
    <w:rsid w:val="009A314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A314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A3140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A3140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A3140"/>
  </w:style>
  <w:style w:type="paragraph" w:styleId="Endnotentext">
    <w:name w:val="endnote text"/>
    <w:basedOn w:val="Standard"/>
    <w:link w:val="EndnotentextZchn"/>
    <w:uiPriority w:val="99"/>
    <w:semiHidden/>
    <w:unhideWhenUsed/>
    <w:rsid w:val="009A3140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A314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A3140"/>
    <w:rPr>
      <w:vertAlign w:val="superscript"/>
    </w:rPr>
  </w:style>
  <w:style w:type="character" w:styleId="Fett">
    <w:name w:val="Strong"/>
    <w:aliases w:val="in_Fett"/>
    <w:basedOn w:val="Absatz-Standardschriftart"/>
    <w:uiPriority w:val="16"/>
    <w:qFormat/>
    <w:rsid w:val="009A3140"/>
    <w:rPr>
      <w:rFonts w:asciiTheme="majorHAnsi" w:hAnsiTheme="majorHAnsi"/>
      <w:b/>
      <w:bCs/>
    </w:rPr>
  </w:style>
  <w:style w:type="paragraph" w:styleId="Fu-Endnotenberschrift">
    <w:name w:val="Note Heading"/>
    <w:aliases w:val="in_Fuß/-Endnotenüberschrift"/>
    <w:basedOn w:val="Standard"/>
    <w:next w:val="Standard"/>
    <w:link w:val="Fu-EndnotenberschriftZchn"/>
    <w:uiPriority w:val="40"/>
    <w:rsid w:val="009A3140"/>
    <w:rPr>
      <w:b/>
      <w:sz w:val="16"/>
    </w:rPr>
  </w:style>
  <w:style w:type="character" w:customStyle="1" w:styleId="Fu-EndnotenberschriftZchn">
    <w:name w:val="Fuß/-Endnotenüberschrift Zchn"/>
    <w:aliases w:val="in_Fuß/-Endnotenüberschrift Zchn"/>
    <w:basedOn w:val="Absatz-Standardschriftart"/>
    <w:link w:val="Fu-Endnotenberschrift"/>
    <w:uiPriority w:val="40"/>
    <w:rsid w:val="009A3140"/>
    <w:rPr>
      <w:b/>
      <w:sz w:val="16"/>
    </w:rPr>
  </w:style>
  <w:style w:type="paragraph" w:styleId="Funotentext">
    <w:name w:val="footnote text"/>
    <w:aliases w:val="in_Fußnotentext"/>
    <w:basedOn w:val="Standard"/>
    <w:link w:val="FunotentextZchn"/>
    <w:uiPriority w:val="40"/>
    <w:rsid w:val="009A3140"/>
    <w:rPr>
      <w:sz w:val="16"/>
    </w:rPr>
  </w:style>
  <w:style w:type="character" w:customStyle="1" w:styleId="FunotentextZchn">
    <w:name w:val="Fußnotentext Zchn"/>
    <w:aliases w:val="in_Fußnotentext Zchn"/>
    <w:basedOn w:val="Absatz-Standardschriftart"/>
    <w:link w:val="Funotentext"/>
    <w:uiPriority w:val="40"/>
    <w:rsid w:val="009A3140"/>
    <w:rPr>
      <w:sz w:val="16"/>
      <w:szCs w:val="20"/>
    </w:rPr>
  </w:style>
  <w:style w:type="character" w:styleId="Funotenzeichen">
    <w:name w:val="footnote reference"/>
    <w:aliases w:val="in_Fußnotenzeichen"/>
    <w:basedOn w:val="Absatz-Standardschriftart"/>
    <w:uiPriority w:val="40"/>
    <w:rsid w:val="009A3140"/>
    <w:rPr>
      <w:vertAlign w:val="superscript"/>
    </w:rPr>
  </w:style>
  <w:style w:type="paragraph" w:styleId="Fuzeile">
    <w:name w:val="footer"/>
    <w:aliases w:val="in_Fußzeile"/>
    <w:basedOn w:val="Standard"/>
    <w:link w:val="FuzeileZchn"/>
    <w:uiPriority w:val="48"/>
    <w:unhideWhenUsed/>
    <w:rsid w:val="009A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in_Fußzeile Zchn"/>
    <w:basedOn w:val="Absatz-Standardschriftart"/>
    <w:link w:val="Fuzeile"/>
    <w:uiPriority w:val="48"/>
    <w:rsid w:val="009A3140"/>
  </w:style>
  <w:style w:type="paragraph" w:styleId="Gruformel">
    <w:name w:val="Closing"/>
    <w:basedOn w:val="Standard"/>
    <w:link w:val="GruformelZchn"/>
    <w:uiPriority w:val="99"/>
    <w:semiHidden/>
    <w:unhideWhenUsed/>
    <w:rsid w:val="009A3140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A3140"/>
  </w:style>
  <w:style w:type="character" w:styleId="Hervorhebung">
    <w:name w:val="Emphasis"/>
    <w:aliases w:val="in_Hervorhebung"/>
    <w:basedOn w:val="Absatz-Standardschriftart"/>
    <w:uiPriority w:val="14"/>
    <w:qFormat/>
    <w:rsid w:val="009A3140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A314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A3140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9A3140"/>
  </w:style>
  <w:style w:type="character" w:styleId="HTMLBeispiel">
    <w:name w:val="HTML Sample"/>
    <w:basedOn w:val="Absatz-Standardschriftart"/>
    <w:uiPriority w:val="99"/>
    <w:semiHidden/>
    <w:unhideWhenUsed/>
    <w:rsid w:val="009A3140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A314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A314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9A3140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A314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A314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A3140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A3140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9A3140"/>
    <w:rPr>
      <w:i/>
      <w:iCs/>
    </w:rPr>
  </w:style>
  <w:style w:type="character" w:styleId="Hyperlink">
    <w:name w:val="Hyperlink"/>
    <w:aliases w:val="in_Hyperlink"/>
    <w:basedOn w:val="Absatz-Standardschriftart"/>
    <w:uiPriority w:val="48"/>
    <w:rsid w:val="009A3140"/>
    <w:rPr>
      <w:color w:val="009BA5" w:themeColor="accent3"/>
      <w:u w:val="single"/>
    </w:rPr>
  </w:style>
  <w:style w:type="paragraph" w:customStyle="1" w:styleId="inAbsender">
    <w:name w:val="in_Absender"/>
    <w:basedOn w:val="Standard"/>
    <w:uiPriority w:val="48"/>
    <w:rsid w:val="009A3140"/>
    <w:rPr>
      <w:sz w:val="13"/>
    </w:rPr>
  </w:style>
  <w:style w:type="paragraph" w:customStyle="1" w:styleId="inBetreff">
    <w:name w:val="in_Betreff"/>
    <w:basedOn w:val="Standard"/>
    <w:uiPriority w:val="48"/>
    <w:rsid w:val="009A3140"/>
    <w:rPr>
      <w:rFonts w:asciiTheme="majorHAnsi" w:hAnsiTheme="majorHAnsi"/>
      <w:b/>
    </w:rPr>
  </w:style>
  <w:style w:type="paragraph" w:customStyle="1" w:styleId="inDateiNameDruckDatum">
    <w:name w:val="in_DateiNameDruckDatum"/>
    <w:basedOn w:val="Standard"/>
    <w:uiPriority w:val="48"/>
    <w:rsid w:val="009A3140"/>
    <w:rPr>
      <w:sz w:val="16"/>
    </w:rPr>
  </w:style>
  <w:style w:type="paragraph" w:customStyle="1" w:styleId="inFirmendaten">
    <w:name w:val="in_Firmendaten"/>
    <w:basedOn w:val="Standard"/>
    <w:uiPriority w:val="48"/>
    <w:rsid w:val="009A3140"/>
    <w:rPr>
      <w:sz w:val="15"/>
    </w:rPr>
  </w:style>
  <w:style w:type="paragraph" w:customStyle="1" w:styleId="inFuss">
    <w:name w:val="in_Fuss"/>
    <w:basedOn w:val="Standard"/>
    <w:uiPriority w:val="48"/>
    <w:rsid w:val="009A3140"/>
    <w:rPr>
      <w:sz w:val="15"/>
    </w:rPr>
  </w:style>
  <w:style w:type="paragraph" w:customStyle="1" w:styleId="inKopie">
    <w:name w:val="in_Kopie"/>
    <w:basedOn w:val="Standard"/>
    <w:uiPriority w:val="48"/>
    <w:rsid w:val="009A3140"/>
    <w:pPr>
      <w:spacing w:before="240"/>
    </w:pPr>
    <w:rPr>
      <w:rFonts w:asciiTheme="majorHAnsi" w:hAnsiTheme="majorHAnsi"/>
      <w:b/>
    </w:rPr>
  </w:style>
  <w:style w:type="paragraph" w:customStyle="1" w:styleId="inLogo">
    <w:name w:val="in_Logo"/>
    <w:basedOn w:val="Standard"/>
    <w:uiPriority w:val="48"/>
    <w:rsid w:val="009A3140"/>
    <w:pPr>
      <w:jc w:val="right"/>
    </w:pPr>
  </w:style>
  <w:style w:type="paragraph" w:customStyle="1" w:styleId="inLogoEndorsement">
    <w:name w:val="in_Logo Endorsement"/>
    <w:basedOn w:val="Standard"/>
    <w:uiPriority w:val="48"/>
    <w:rsid w:val="009A3140"/>
    <w:pPr>
      <w:spacing w:after="40"/>
      <w:jc w:val="right"/>
    </w:pPr>
    <w:rPr>
      <w:sz w:val="15"/>
    </w:rPr>
  </w:style>
  <w:style w:type="paragraph" w:customStyle="1" w:styleId="inLogoZertifizierung">
    <w:name w:val="in_Logo Zertifizierung"/>
    <w:basedOn w:val="Standard"/>
    <w:uiPriority w:val="48"/>
    <w:rsid w:val="009A3140"/>
    <w:pPr>
      <w:spacing w:before="150" w:after="150"/>
    </w:pPr>
    <w:rPr>
      <w:sz w:val="15"/>
    </w:rPr>
  </w:style>
  <w:style w:type="paragraph" w:customStyle="1" w:styleId="inNachTabelle">
    <w:name w:val="in_Nach Tabelle"/>
    <w:basedOn w:val="Standard"/>
    <w:uiPriority w:val="48"/>
    <w:rsid w:val="009A3140"/>
    <w:rPr>
      <w:sz w:val="2"/>
    </w:rPr>
  </w:style>
  <w:style w:type="paragraph" w:customStyle="1" w:styleId="inSeitenzahl">
    <w:name w:val="in_Seitenzahl"/>
    <w:basedOn w:val="Standard"/>
    <w:uiPriority w:val="48"/>
    <w:rsid w:val="009A3140"/>
    <w:rPr>
      <w:sz w:val="15"/>
    </w:rPr>
  </w:style>
  <w:style w:type="paragraph" w:customStyle="1" w:styleId="inStandort">
    <w:name w:val="in_Standort"/>
    <w:basedOn w:val="Standard"/>
    <w:uiPriority w:val="48"/>
    <w:rsid w:val="009A3140"/>
    <w:rPr>
      <w:rFonts w:asciiTheme="majorHAnsi" w:hAnsiTheme="majorHAnsi"/>
      <w:b/>
    </w:rPr>
  </w:style>
  <w:style w:type="paragraph" w:customStyle="1" w:styleId="inStandortAdresse">
    <w:name w:val="in_StandortAdresse"/>
    <w:basedOn w:val="Standard"/>
    <w:uiPriority w:val="48"/>
    <w:rsid w:val="009A3140"/>
    <w:rPr>
      <w:sz w:val="16"/>
    </w:rPr>
  </w:style>
  <w:style w:type="paragraph" w:customStyle="1" w:styleId="inStandortKontakt">
    <w:name w:val="in_StandortKontakt"/>
    <w:basedOn w:val="Standard"/>
    <w:uiPriority w:val="48"/>
    <w:rsid w:val="009A3140"/>
    <w:rPr>
      <w:sz w:val="16"/>
    </w:rPr>
  </w:style>
  <w:style w:type="table" w:customStyle="1" w:styleId="inTabelle">
    <w:name w:val="in_Tabelle"/>
    <w:basedOn w:val="NormaleTabelle"/>
    <w:uiPriority w:val="99"/>
    <w:rsid w:val="009A3140"/>
    <w:tblPr>
      <w:tblBorders>
        <w:bottom w:val="single" w:sz="8" w:space="0" w:color="auto"/>
        <w:insideH w:val="single" w:sz="8" w:space="0" w:color="auto"/>
      </w:tblBorders>
      <w:tblCellMar>
        <w:top w:w="28" w:type="dxa"/>
        <w:left w:w="0" w:type="dxa"/>
        <w:bottom w:w="57" w:type="dxa"/>
        <w:right w:w="57" w:type="dxa"/>
      </w:tblCellMar>
    </w:tblPr>
  </w:style>
  <w:style w:type="paragraph" w:customStyle="1" w:styleId="inVerteiler">
    <w:name w:val="in_Verteiler"/>
    <w:basedOn w:val="Standard"/>
    <w:uiPriority w:val="48"/>
    <w:rsid w:val="009A3140"/>
    <w:rPr>
      <w:sz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A3140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A3140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A3140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A3140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A3140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A3140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A3140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A3140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A3140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A3140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aliases w:val="in_Überschrift 1 Zchn"/>
    <w:basedOn w:val="Absatz-Standardschriftart"/>
    <w:link w:val="berschrift1"/>
    <w:uiPriority w:val="9"/>
    <w:rsid w:val="009A3140"/>
    <w:rPr>
      <w:rFonts w:asciiTheme="majorHAnsi" w:eastAsiaTheme="majorEastAsia" w:hAnsiTheme="majorHAnsi" w:cstheme="majorBidi"/>
      <w:b/>
      <w:bCs/>
      <w:szCs w:val="28"/>
    </w:rPr>
  </w:style>
  <w:style w:type="paragraph" w:styleId="Inhaltsverzeichnisberschrift">
    <w:name w:val="TOC Heading"/>
    <w:aliases w:val="in_Inhaltsverzeichnisüberschrift"/>
    <w:basedOn w:val="Standard"/>
    <w:next w:val="Standard"/>
    <w:uiPriority w:val="38"/>
    <w:qFormat/>
    <w:rsid w:val="009A3140"/>
    <w:pPr>
      <w:spacing w:after="140" w:line="300" w:lineRule="atLeast"/>
      <w:contextualSpacing/>
    </w:pPr>
    <w:rPr>
      <w:b/>
      <w:sz w:val="26"/>
    </w:rPr>
  </w:style>
  <w:style w:type="character" w:styleId="IntensiveHervorhebung">
    <w:name w:val="Intense Emphasis"/>
    <w:aliases w:val="in_Intensive Hervorhebung"/>
    <w:basedOn w:val="Absatz-Standardschriftart"/>
    <w:uiPriority w:val="15"/>
    <w:qFormat/>
    <w:rsid w:val="009A3140"/>
    <w:rPr>
      <w:b/>
      <w:bCs/>
      <w:i w:val="0"/>
      <w:iCs/>
      <w:color w:val="009BA5" w:themeColor="accent3"/>
    </w:rPr>
  </w:style>
  <w:style w:type="character" w:styleId="IntensiverVerweis">
    <w:name w:val="Intense Reference"/>
    <w:basedOn w:val="Absatz-Standardschriftart"/>
    <w:uiPriority w:val="99"/>
    <w:semiHidden/>
    <w:rsid w:val="009A3140"/>
    <w:rPr>
      <w:b/>
      <w:bCs/>
      <w:smallCaps/>
      <w:color w:val="C81E82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9A3140"/>
    <w:pPr>
      <w:pBdr>
        <w:bottom w:val="single" w:sz="4" w:space="4" w:color="F59B00" w:themeColor="accent1"/>
      </w:pBdr>
      <w:spacing w:before="200" w:after="280"/>
      <w:ind w:left="936" w:right="936"/>
    </w:pPr>
    <w:rPr>
      <w:b/>
      <w:bCs/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9A3140"/>
    <w:rPr>
      <w:b/>
      <w:bCs/>
      <w:i/>
      <w:iCs/>
      <w:color w:val="F59B00" w:themeColor="accent1"/>
    </w:rPr>
  </w:style>
  <w:style w:type="paragraph" w:styleId="KeinLeerraum">
    <w:name w:val="No Spacing"/>
    <w:aliases w:val="in_Kein Leerraum"/>
    <w:uiPriority w:val="1"/>
    <w:qFormat/>
    <w:rsid w:val="009A3140"/>
    <w:pPr>
      <w:spacing w:line="260" w:lineRule="atLeast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14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140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140"/>
    <w:rPr>
      <w:sz w:val="16"/>
      <w:szCs w:val="16"/>
    </w:rPr>
  </w:style>
  <w:style w:type="paragraph" w:styleId="Kopfzeile">
    <w:name w:val="header"/>
    <w:aliases w:val="in_Kopfzeile"/>
    <w:basedOn w:val="Standard"/>
    <w:link w:val="KopfzeileZchn"/>
    <w:uiPriority w:val="48"/>
    <w:unhideWhenUsed/>
    <w:rsid w:val="009A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in_Kopfzeile Zchn"/>
    <w:basedOn w:val="Absatz-Standardschriftart"/>
    <w:link w:val="Kopfzeile"/>
    <w:uiPriority w:val="48"/>
    <w:rsid w:val="009A3140"/>
  </w:style>
  <w:style w:type="paragraph" w:styleId="Liste2">
    <w:name w:val="List 2"/>
    <w:aliases w:val="in_Liste 2"/>
    <w:basedOn w:val="Standard"/>
    <w:uiPriority w:val="23"/>
    <w:qFormat/>
    <w:rsid w:val="009A3140"/>
    <w:pPr>
      <w:numPr>
        <w:ilvl w:val="1"/>
        <w:numId w:val="18"/>
      </w:numPr>
      <w:spacing w:after="140"/>
    </w:pPr>
  </w:style>
  <w:style w:type="paragraph" w:styleId="Liste3">
    <w:name w:val="List 3"/>
    <w:aliases w:val="in_Liste 3"/>
    <w:basedOn w:val="Standard"/>
    <w:uiPriority w:val="26"/>
    <w:rsid w:val="009A3140"/>
    <w:pPr>
      <w:numPr>
        <w:ilvl w:val="2"/>
        <w:numId w:val="18"/>
      </w:numPr>
      <w:spacing w:after="140"/>
    </w:pPr>
  </w:style>
  <w:style w:type="paragraph" w:styleId="Liste4">
    <w:name w:val="List 4"/>
    <w:aliases w:val="in_Liste 4"/>
    <w:basedOn w:val="Standard"/>
    <w:uiPriority w:val="29"/>
    <w:rsid w:val="009A3140"/>
    <w:pPr>
      <w:numPr>
        <w:ilvl w:val="3"/>
        <w:numId w:val="18"/>
      </w:numPr>
      <w:spacing w:after="140"/>
    </w:pPr>
  </w:style>
  <w:style w:type="paragraph" w:styleId="Liste5">
    <w:name w:val="List 5"/>
    <w:aliases w:val="in_Liste 5"/>
    <w:basedOn w:val="Standard"/>
    <w:uiPriority w:val="32"/>
    <w:rsid w:val="009A3140"/>
    <w:pPr>
      <w:numPr>
        <w:ilvl w:val="4"/>
        <w:numId w:val="18"/>
      </w:numPr>
      <w:spacing w:after="140"/>
    </w:pPr>
  </w:style>
  <w:style w:type="paragraph" w:styleId="Liste">
    <w:name w:val="List"/>
    <w:aliases w:val="in_Liste 1"/>
    <w:basedOn w:val="Standard"/>
    <w:uiPriority w:val="20"/>
    <w:qFormat/>
    <w:rsid w:val="009A3140"/>
    <w:pPr>
      <w:numPr>
        <w:numId w:val="18"/>
      </w:numPr>
      <w:spacing w:after="140"/>
    </w:pPr>
  </w:style>
  <w:style w:type="numbering" w:customStyle="1" w:styleId="ListeUeberschriften">
    <w:name w:val="Liste_Ueberschriften"/>
    <w:basedOn w:val="KeineListe"/>
    <w:uiPriority w:val="99"/>
    <w:rsid w:val="009A3140"/>
    <w:pPr>
      <w:numPr>
        <w:numId w:val="16"/>
      </w:numPr>
    </w:pPr>
  </w:style>
  <w:style w:type="numbering" w:customStyle="1" w:styleId="ListeAufzaehlung">
    <w:name w:val="Liste_Aufzaehlung"/>
    <w:basedOn w:val="ListeUeberschriften"/>
    <w:uiPriority w:val="99"/>
    <w:rsid w:val="009A3140"/>
    <w:pPr>
      <w:numPr>
        <w:numId w:val="2"/>
      </w:numPr>
    </w:pPr>
  </w:style>
  <w:style w:type="numbering" w:customStyle="1" w:styleId="ListeNummerierung">
    <w:name w:val="Liste_Nummerierung"/>
    <w:basedOn w:val="KeineListe"/>
    <w:uiPriority w:val="99"/>
    <w:rsid w:val="009A3140"/>
    <w:pPr>
      <w:numPr>
        <w:numId w:val="11"/>
      </w:numPr>
    </w:pPr>
  </w:style>
  <w:style w:type="paragraph" w:styleId="Listenabsatz">
    <w:name w:val="List Paragraph"/>
    <w:basedOn w:val="Standard"/>
    <w:uiPriority w:val="99"/>
    <w:semiHidden/>
    <w:rsid w:val="009A3140"/>
    <w:pPr>
      <w:ind w:left="720"/>
      <w:contextualSpacing/>
    </w:pPr>
  </w:style>
  <w:style w:type="paragraph" w:styleId="Listenfortsetzung2">
    <w:name w:val="List Continue 2"/>
    <w:aliases w:val="in_Listenfortsetzung 2"/>
    <w:basedOn w:val="Standard"/>
    <w:uiPriority w:val="24"/>
    <w:qFormat/>
    <w:rsid w:val="009A3140"/>
    <w:pPr>
      <w:spacing w:after="140"/>
      <w:ind w:left="907"/>
    </w:pPr>
  </w:style>
  <w:style w:type="paragraph" w:styleId="Listenfortsetzung3">
    <w:name w:val="List Continue 3"/>
    <w:aliases w:val="in_Listenfortsetzung 3"/>
    <w:basedOn w:val="Standard"/>
    <w:uiPriority w:val="27"/>
    <w:rsid w:val="009A3140"/>
    <w:pPr>
      <w:spacing w:after="140"/>
      <w:ind w:left="1361"/>
    </w:pPr>
  </w:style>
  <w:style w:type="paragraph" w:styleId="Listenfortsetzung4">
    <w:name w:val="List Continue 4"/>
    <w:aliases w:val="in_Listenfortsetzung 4"/>
    <w:basedOn w:val="Standard"/>
    <w:uiPriority w:val="30"/>
    <w:rsid w:val="009A3140"/>
    <w:pPr>
      <w:spacing w:after="140"/>
      <w:ind w:left="1814"/>
    </w:pPr>
  </w:style>
  <w:style w:type="paragraph" w:styleId="Listenfortsetzung5">
    <w:name w:val="List Continue 5"/>
    <w:aliases w:val="in_Listenfortsetzung 5"/>
    <w:basedOn w:val="Standard"/>
    <w:uiPriority w:val="33"/>
    <w:rsid w:val="009A3140"/>
    <w:pPr>
      <w:spacing w:after="140"/>
      <w:ind w:left="2268"/>
    </w:pPr>
  </w:style>
  <w:style w:type="paragraph" w:styleId="Listenfortsetzung">
    <w:name w:val="List Continue"/>
    <w:aliases w:val="in_Listenfortsetzung"/>
    <w:basedOn w:val="Standard"/>
    <w:uiPriority w:val="21"/>
    <w:qFormat/>
    <w:rsid w:val="009A3140"/>
    <w:pPr>
      <w:spacing w:after="140"/>
      <w:ind w:left="454"/>
    </w:pPr>
  </w:style>
  <w:style w:type="paragraph" w:styleId="Listennummer">
    <w:name w:val="List Number"/>
    <w:basedOn w:val="Standard"/>
    <w:uiPriority w:val="99"/>
    <w:semiHidden/>
    <w:unhideWhenUsed/>
    <w:rsid w:val="009A3140"/>
    <w:pPr>
      <w:numPr>
        <w:numId w:val="2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A3140"/>
    <w:pPr>
      <w:numPr>
        <w:numId w:val="2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A3140"/>
    <w:pPr>
      <w:numPr>
        <w:numId w:val="2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A3140"/>
    <w:pPr>
      <w:numPr>
        <w:numId w:val="2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A3140"/>
    <w:pPr>
      <w:numPr>
        <w:numId w:val="28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9A3140"/>
  </w:style>
  <w:style w:type="paragraph" w:styleId="Makrotext">
    <w:name w:val="macro"/>
    <w:link w:val="MakrotextZchn"/>
    <w:uiPriority w:val="99"/>
    <w:semiHidden/>
    <w:unhideWhenUsed/>
    <w:rsid w:val="009A31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A3140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A3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A31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9A3140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A3140"/>
    <w:rPr>
      <w:rFonts w:ascii="Consolas" w:hAnsi="Consolas" w:cs="Consolas"/>
      <w:sz w:val="21"/>
      <w:szCs w:val="21"/>
    </w:rPr>
  </w:style>
  <w:style w:type="character" w:styleId="Platzhaltertext">
    <w:name w:val="Placeholder Text"/>
    <w:aliases w:val="in_Platzhaltertext"/>
    <w:basedOn w:val="Absatz-Standardschriftart"/>
    <w:uiPriority w:val="43"/>
    <w:rsid w:val="009A3140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A3140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A31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99"/>
    <w:semiHidden/>
    <w:rsid w:val="009A3140"/>
    <w:rPr>
      <w:i/>
      <w:iCs/>
      <w:color w:val="auto"/>
    </w:rPr>
  </w:style>
  <w:style w:type="character" w:styleId="SchwacherVerweis">
    <w:name w:val="Subtle Reference"/>
    <w:basedOn w:val="Absatz-Standardschriftart"/>
    <w:uiPriority w:val="99"/>
    <w:semiHidden/>
    <w:rsid w:val="009A3140"/>
    <w:rPr>
      <w:smallCaps/>
      <w:color w:val="C81E82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A31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1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14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A3140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A3140"/>
    <w:pPr>
      <w:ind w:left="708"/>
    </w:pPr>
  </w:style>
  <w:style w:type="table" w:styleId="Tabellenraster">
    <w:name w:val="Table Grid"/>
    <w:basedOn w:val="NormaleTabelle"/>
    <w:uiPriority w:val="39"/>
    <w:rsid w:val="009A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A314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A3140"/>
  </w:style>
  <w:style w:type="paragraph" w:styleId="Textkrper2">
    <w:name w:val="Body Text 2"/>
    <w:basedOn w:val="Standard"/>
    <w:link w:val="Textkrper2Zchn"/>
    <w:uiPriority w:val="99"/>
    <w:semiHidden/>
    <w:unhideWhenUsed/>
    <w:rsid w:val="009A314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A3140"/>
  </w:style>
  <w:style w:type="paragraph" w:styleId="Textkrper3">
    <w:name w:val="Body Text 3"/>
    <w:basedOn w:val="Standard"/>
    <w:link w:val="Textkrper3Zchn"/>
    <w:uiPriority w:val="99"/>
    <w:semiHidden/>
    <w:unhideWhenUsed/>
    <w:rsid w:val="009A314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A3140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A314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A314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A314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A3140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A3140"/>
    <w:pPr>
      <w:spacing w:after="2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A314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A314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A314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A3140"/>
    <w:pPr>
      <w:spacing w:after="2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A3140"/>
  </w:style>
  <w:style w:type="paragraph" w:styleId="Titel">
    <w:name w:val="Title"/>
    <w:aliases w:val="in_Titel"/>
    <w:basedOn w:val="Standard"/>
    <w:next w:val="Standard"/>
    <w:link w:val="TitelZchn"/>
    <w:uiPriority w:val="3"/>
    <w:qFormat/>
    <w:rsid w:val="009A3140"/>
    <w:pPr>
      <w:spacing w:after="300" w:line="300" w:lineRule="atLeast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elZchn">
    <w:name w:val="Titel Zchn"/>
    <w:aliases w:val="in_Titel Zchn"/>
    <w:basedOn w:val="Absatz-Standardschriftart"/>
    <w:link w:val="Titel"/>
    <w:uiPriority w:val="3"/>
    <w:rsid w:val="009A3140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berschrift2Zchn">
    <w:name w:val="Überschrift 2 Zchn"/>
    <w:aliases w:val="in_Überschrift 2 Zchn"/>
    <w:basedOn w:val="Absatz-Standardschriftart"/>
    <w:link w:val="berschrift2"/>
    <w:uiPriority w:val="9"/>
    <w:rsid w:val="009A314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aliases w:val="in_Überschrift 3 Zchn"/>
    <w:basedOn w:val="Absatz-Standardschriftart"/>
    <w:link w:val="berschrift3"/>
    <w:uiPriority w:val="9"/>
    <w:rsid w:val="009A314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in_Überschrift 4 Zchn"/>
    <w:basedOn w:val="Absatz-Standardschriftart"/>
    <w:link w:val="berschrift4"/>
    <w:uiPriority w:val="9"/>
    <w:rsid w:val="009A314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aliases w:val="in_Überschrift 5 Zchn"/>
    <w:basedOn w:val="Absatz-Standardschriftart"/>
    <w:link w:val="berschrift5"/>
    <w:uiPriority w:val="9"/>
    <w:rsid w:val="009A3140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aliases w:val="in_Überschrift 6 Zchn"/>
    <w:basedOn w:val="Absatz-Standardschriftart"/>
    <w:link w:val="berschrift6"/>
    <w:uiPriority w:val="9"/>
    <w:rsid w:val="009A314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aliases w:val="in_Überschrift 7 Zchn"/>
    <w:basedOn w:val="Absatz-Standardschriftart"/>
    <w:link w:val="berschrift7"/>
    <w:uiPriority w:val="9"/>
    <w:rsid w:val="009A314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aliases w:val="in_Überschrift 8 Zchn"/>
    <w:basedOn w:val="Absatz-Standardschriftart"/>
    <w:link w:val="berschrift8"/>
    <w:uiPriority w:val="9"/>
    <w:rsid w:val="009A314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aliases w:val="in_Überschrift 9 Zchn"/>
    <w:basedOn w:val="Absatz-Standardschriftart"/>
    <w:link w:val="berschrift9"/>
    <w:uiPriority w:val="9"/>
    <w:rsid w:val="009A3140"/>
    <w:rPr>
      <w:rFonts w:asciiTheme="majorHAnsi" w:eastAsiaTheme="majorEastAsia" w:hAnsiTheme="majorHAnsi" w:cstheme="majorBidi"/>
      <w:b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9A3140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9A3140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A314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A3140"/>
  </w:style>
  <w:style w:type="paragraph" w:styleId="Untertitel">
    <w:name w:val="Subtitle"/>
    <w:aliases w:val="in_Untertitel"/>
    <w:basedOn w:val="Standard"/>
    <w:next w:val="Standard"/>
    <w:link w:val="UntertitelZchn"/>
    <w:uiPriority w:val="4"/>
    <w:qFormat/>
    <w:rsid w:val="009A3140"/>
    <w:pPr>
      <w:numPr>
        <w:ilvl w:val="1"/>
      </w:numPr>
      <w:spacing w:after="30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aliases w:val="in_Untertitel Zchn"/>
    <w:basedOn w:val="Absatz-Standardschriftart"/>
    <w:link w:val="Untertitel"/>
    <w:uiPriority w:val="4"/>
    <w:rsid w:val="009A3140"/>
    <w:rPr>
      <w:rFonts w:eastAsiaTheme="majorEastAsia" w:cstheme="majorBidi"/>
      <w:iCs/>
      <w:sz w:val="26"/>
      <w:szCs w:val="24"/>
    </w:rPr>
  </w:style>
  <w:style w:type="paragraph" w:styleId="Verzeichnis1">
    <w:name w:val="toc 1"/>
    <w:aliases w:val="in_Verzeichnis 1"/>
    <w:basedOn w:val="Standard"/>
    <w:next w:val="Standard"/>
    <w:uiPriority w:val="39"/>
    <w:rsid w:val="009A3140"/>
    <w:pPr>
      <w:tabs>
        <w:tab w:val="right" w:pos="9356"/>
      </w:tabs>
      <w:spacing w:after="140"/>
    </w:pPr>
    <w:rPr>
      <w:b/>
    </w:rPr>
  </w:style>
  <w:style w:type="paragraph" w:styleId="Verzeichnis2">
    <w:name w:val="toc 2"/>
    <w:aliases w:val="in_Verzeichnis 2"/>
    <w:basedOn w:val="Standard"/>
    <w:next w:val="Standard"/>
    <w:uiPriority w:val="39"/>
    <w:rsid w:val="009A3140"/>
    <w:pPr>
      <w:tabs>
        <w:tab w:val="right" w:pos="9356"/>
      </w:tabs>
      <w:spacing w:after="140"/>
    </w:pPr>
  </w:style>
  <w:style w:type="paragraph" w:styleId="Verzeichnis3">
    <w:name w:val="toc 3"/>
    <w:aliases w:val="in_Verzeichnis 3"/>
    <w:basedOn w:val="Standard"/>
    <w:next w:val="Standard"/>
    <w:uiPriority w:val="39"/>
    <w:rsid w:val="009A3140"/>
    <w:pPr>
      <w:tabs>
        <w:tab w:val="right" w:pos="9356"/>
      </w:tabs>
      <w:spacing w:after="140"/>
    </w:pPr>
  </w:style>
  <w:style w:type="paragraph" w:styleId="Verzeichnis4">
    <w:name w:val="toc 4"/>
    <w:aliases w:val="in_Verzeichnis 4"/>
    <w:basedOn w:val="Standard"/>
    <w:next w:val="Standard"/>
    <w:uiPriority w:val="39"/>
    <w:rsid w:val="009A3140"/>
    <w:pPr>
      <w:tabs>
        <w:tab w:val="right" w:pos="9356"/>
      </w:tabs>
      <w:spacing w:after="140"/>
    </w:pPr>
  </w:style>
  <w:style w:type="paragraph" w:styleId="Verzeichnis5">
    <w:name w:val="toc 5"/>
    <w:aliases w:val="in_Verzeichnis 5"/>
    <w:basedOn w:val="Standard"/>
    <w:next w:val="Standard"/>
    <w:uiPriority w:val="39"/>
    <w:rsid w:val="009A3140"/>
    <w:pPr>
      <w:tabs>
        <w:tab w:val="right" w:pos="9356"/>
      </w:tabs>
      <w:spacing w:after="140"/>
    </w:pPr>
  </w:style>
  <w:style w:type="paragraph" w:styleId="Verzeichnis6">
    <w:name w:val="toc 6"/>
    <w:aliases w:val="in_Verzeichnis 6"/>
    <w:basedOn w:val="Standard"/>
    <w:next w:val="Standard"/>
    <w:uiPriority w:val="39"/>
    <w:rsid w:val="009A3140"/>
    <w:pPr>
      <w:tabs>
        <w:tab w:val="right" w:pos="9356"/>
      </w:tabs>
      <w:spacing w:after="140"/>
    </w:pPr>
  </w:style>
  <w:style w:type="paragraph" w:styleId="Verzeichnis7">
    <w:name w:val="toc 7"/>
    <w:aliases w:val="in_Verzeichnis 7"/>
    <w:basedOn w:val="Standard"/>
    <w:next w:val="Standard"/>
    <w:uiPriority w:val="39"/>
    <w:rsid w:val="009A3140"/>
    <w:pPr>
      <w:tabs>
        <w:tab w:val="right" w:pos="9356"/>
      </w:tabs>
      <w:spacing w:after="140"/>
    </w:pPr>
  </w:style>
  <w:style w:type="paragraph" w:styleId="Verzeichnis8">
    <w:name w:val="toc 8"/>
    <w:aliases w:val="in_Verzeichnis 8"/>
    <w:basedOn w:val="Standard"/>
    <w:next w:val="Standard"/>
    <w:uiPriority w:val="39"/>
    <w:rsid w:val="009A3140"/>
    <w:pPr>
      <w:tabs>
        <w:tab w:val="right" w:pos="9356"/>
      </w:tabs>
      <w:spacing w:after="140"/>
    </w:pPr>
  </w:style>
  <w:style w:type="paragraph" w:styleId="Verzeichnis9">
    <w:name w:val="toc 9"/>
    <w:aliases w:val="in_Verzeichnis 9"/>
    <w:basedOn w:val="Standard"/>
    <w:next w:val="Standard"/>
    <w:uiPriority w:val="39"/>
    <w:rsid w:val="009A3140"/>
    <w:pPr>
      <w:tabs>
        <w:tab w:val="right" w:pos="9356"/>
      </w:tabs>
      <w:spacing w:after="140"/>
    </w:pPr>
  </w:style>
  <w:style w:type="character" w:styleId="Zeilennummer">
    <w:name w:val="line number"/>
    <w:basedOn w:val="Absatz-Standardschriftart"/>
    <w:uiPriority w:val="99"/>
    <w:semiHidden/>
    <w:unhideWhenUsed/>
    <w:rsid w:val="009A3140"/>
  </w:style>
  <w:style w:type="paragraph" w:styleId="Zitat">
    <w:name w:val="Quote"/>
    <w:basedOn w:val="Standard"/>
    <w:next w:val="Standard"/>
    <w:link w:val="ZitatZchn"/>
    <w:uiPriority w:val="99"/>
    <w:semiHidden/>
    <w:rsid w:val="009A314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9A3140"/>
    <w:rPr>
      <w:i/>
      <w:iCs/>
      <w:color w:val="000000" w:themeColor="text1"/>
    </w:rPr>
  </w:style>
  <w:style w:type="paragraph" w:customStyle="1" w:styleId="enviaNETZFllfelderFett">
    <w:name w:val="envia NETZ Füllfelder + Fett"/>
    <w:basedOn w:val="Standard"/>
    <w:qFormat/>
    <w:rsid w:val="005B58EA"/>
    <w:pPr>
      <w:spacing w:before="20"/>
    </w:pPr>
    <w:rPr>
      <w:rFonts w:eastAsia="Times New Roman"/>
      <w:b/>
      <w:sz w:val="18"/>
    </w:rPr>
  </w:style>
  <w:style w:type="paragraph" w:customStyle="1" w:styleId="enviaNETZSubtitel">
    <w:name w:val="envia NETZ Subtitel"/>
    <w:basedOn w:val="Standard"/>
    <w:qFormat/>
    <w:rsid w:val="005B58EA"/>
    <w:pPr>
      <w:spacing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Feldbezeichnung">
    <w:name w:val="envia NETZ Feldbezeichnung"/>
    <w:qFormat/>
    <w:rsid w:val="005B58EA"/>
    <w:pPr>
      <w:spacing w:before="20"/>
    </w:pPr>
    <w:rPr>
      <w:rFonts w:ascii="Calibri Light" w:eastAsia="Times New Roman" w:hAnsi="Calibri Light" w:cs="Times New Roman"/>
      <w:sz w:val="12"/>
      <w:szCs w:val="20"/>
      <w:lang w:eastAsia="de-DE"/>
    </w:rPr>
  </w:style>
  <w:style w:type="paragraph" w:customStyle="1" w:styleId="enviaNETZFllfelder">
    <w:name w:val="envia NETZ Füllfelder"/>
    <w:qFormat/>
    <w:rsid w:val="005B58EA"/>
    <w:pPr>
      <w:spacing w:before="20"/>
    </w:pPr>
    <w:rPr>
      <w:rFonts w:ascii="Calibri Light" w:eastAsia="Times New Roman" w:hAnsi="Calibri Light" w:cs="Times New Roman"/>
      <w:sz w:val="18"/>
      <w:szCs w:val="20"/>
      <w:lang w:eastAsia="de-DE"/>
    </w:rPr>
  </w:style>
  <w:style w:type="paragraph" w:customStyle="1" w:styleId="enviaNETZgroeLeerzeile">
    <w:name w:val="envia NETZ große Leerzeile"/>
    <w:qFormat/>
    <w:rsid w:val="005B58EA"/>
    <w:rPr>
      <w:rFonts w:ascii="Calibri Light" w:eastAsia="Times New Roman" w:hAnsi="Calibri Light" w:cs="Times New Roman"/>
      <w:sz w:val="6"/>
      <w:szCs w:val="20"/>
      <w:lang w:eastAsia="de-DE"/>
    </w:rPr>
  </w:style>
  <w:style w:type="paragraph" w:customStyle="1" w:styleId="enviaNETZLeerzeile">
    <w:name w:val="envia NETZ Leerzeile"/>
    <w:qFormat/>
    <w:rsid w:val="005B58EA"/>
    <w:rPr>
      <w:rFonts w:ascii="Calibri Light" w:eastAsia="Times New Roman" w:hAnsi="Calibri Light" w:cs="Times New Roman"/>
      <w:sz w:val="2"/>
      <w:szCs w:val="20"/>
      <w:lang w:eastAsia="de-DE"/>
    </w:rPr>
  </w:style>
  <w:style w:type="paragraph" w:customStyle="1" w:styleId="enviaNETZText">
    <w:name w:val="envia NETZ Text"/>
    <w:qFormat/>
    <w:rsid w:val="005B58EA"/>
    <w:pPr>
      <w:spacing w:after="20"/>
      <w:jc w:val="both"/>
    </w:pPr>
    <w:rPr>
      <w:rFonts w:ascii="Calibri Light" w:eastAsia="Times New Roman" w:hAnsi="Calibri Light" w:cs="Times New Roman"/>
      <w:spacing w:val="-6"/>
      <w:sz w:val="18"/>
      <w:szCs w:val="20"/>
      <w:lang w:eastAsia="de-DE"/>
    </w:rPr>
  </w:style>
  <w:style w:type="paragraph" w:customStyle="1" w:styleId="enviaNETZberschrift">
    <w:name w:val="envia NETZ Überschrift"/>
    <w:qFormat/>
    <w:rsid w:val="005B58EA"/>
    <w:rPr>
      <w:rFonts w:ascii="Calibri Light" w:eastAsia="Times New Roman" w:hAnsi="Calibri Light" w:cs="Times New Roman"/>
      <w:b/>
      <w:color w:val="0070C0"/>
      <w:sz w:val="20"/>
      <w:szCs w:val="20"/>
      <w:lang w:eastAsia="de-DE"/>
    </w:rPr>
  </w:style>
  <w:style w:type="paragraph" w:customStyle="1" w:styleId="enviaNETZkleineLeerzeile">
    <w:name w:val="envia NETZ kleine Leerzeile"/>
    <w:basedOn w:val="enviaNETZgroeLeerzeile"/>
    <w:qFormat/>
    <w:rsid w:val="005B58EA"/>
    <w:rPr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9F415608854A58BA958545E430D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23A69-1001-4E1D-A194-B4B2B44CB5E2}"/>
      </w:docPartPr>
      <w:docPartBody>
        <w:p w:rsidR="00000000" w:rsidRDefault="00BD3A48" w:rsidP="00BD3A48">
          <w:pPr>
            <w:pStyle w:val="1D9F415608854A58BA958545E430D215"/>
          </w:pPr>
          <w:r w:rsidRPr="00A53511">
            <w:rPr>
              <w:rStyle w:val="Platzhaltertext"/>
            </w:rPr>
            <w:t>[Betreff]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48"/>
    <w:rsid w:val="00B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aliases w:val="in_Platzhaltertext"/>
    <w:basedOn w:val="Absatz-Standardschriftart"/>
    <w:uiPriority w:val="99"/>
    <w:rsid w:val="00BD3A48"/>
    <w:rPr>
      <w:color w:val="808080"/>
    </w:rPr>
  </w:style>
  <w:style w:type="paragraph" w:customStyle="1" w:styleId="1D9F415608854A58BA958545E430D215">
    <w:name w:val="1D9F415608854A58BA958545E430D215"/>
    <w:rsid w:val="00BD3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innogy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innogyx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prego services GmbH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Maciol, Nicole</dc:creator>
  <cp:keywords/>
  <dc:description/>
  <cp:lastModifiedBy>Maciol, Nicole</cp:lastModifiedBy>
  <cp:revision>3</cp:revision>
  <dcterms:created xsi:type="dcterms:W3CDTF">2021-12-23T08:30:00Z</dcterms:created>
  <dcterms:modified xsi:type="dcterms:W3CDTF">2021-12-23T12:45:00Z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vero_docid">
    <vt:lpwstr>09b00a9f-ad2e-4018-92db-4a155e5deb13</vt:lpwstr>
  </property>
</Properties>
</file>