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41"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338"/>
        <w:gridCol w:w="100"/>
        <w:gridCol w:w="346"/>
        <w:gridCol w:w="350"/>
        <w:gridCol w:w="351"/>
        <w:gridCol w:w="351"/>
        <w:gridCol w:w="351"/>
        <w:gridCol w:w="351"/>
        <w:gridCol w:w="351"/>
        <w:gridCol w:w="351"/>
        <w:gridCol w:w="21"/>
        <w:gridCol w:w="286"/>
        <w:gridCol w:w="177"/>
        <w:gridCol w:w="12"/>
        <w:gridCol w:w="254"/>
        <w:gridCol w:w="14"/>
        <w:gridCol w:w="46"/>
        <w:gridCol w:w="977"/>
        <w:gridCol w:w="126"/>
        <w:gridCol w:w="237"/>
        <w:gridCol w:w="71"/>
        <w:gridCol w:w="1342"/>
        <w:gridCol w:w="847"/>
        <w:gridCol w:w="2218"/>
        <w:gridCol w:w="22"/>
        <w:gridCol w:w="21"/>
      </w:tblGrid>
      <w:tr w:rsidR="0051597A" w:rsidRPr="000B7AC9" w:rsidTr="0051597A">
        <w:trPr>
          <w:gridAfter w:val="1"/>
          <w:wAfter w:w="21" w:type="dxa"/>
        </w:trPr>
        <w:tc>
          <w:tcPr>
            <w:tcW w:w="9890" w:type="dxa"/>
            <w:gridSpan w:val="25"/>
            <w:tcBorders>
              <w:top w:val="nil"/>
              <w:bottom w:val="nil"/>
            </w:tcBorders>
          </w:tcPr>
          <w:p w:rsidR="0051597A" w:rsidRDefault="0051597A" w:rsidP="006B3205">
            <w:pPr>
              <w:pStyle w:val="enviaNETZgroeLeerzeile"/>
            </w:pPr>
          </w:p>
        </w:tc>
      </w:tr>
      <w:tr w:rsidR="0051597A" w:rsidRPr="00561FC8" w:rsidTr="0051597A">
        <w:tc>
          <w:tcPr>
            <w:tcW w:w="4004" w:type="dxa"/>
            <w:gridSpan w:val="16"/>
            <w:tcBorders>
              <w:top w:val="nil"/>
              <w:bottom w:val="nil"/>
              <w:right w:val="nil"/>
            </w:tcBorders>
          </w:tcPr>
          <w:p w:rsidR="0051597A" w:rsidRPr="007421BD" w:rsidRDefault="0051597A" w:rsidP="006B3205">
            <w:pPr>
              <w:pStyle w:val="enviaNETZberschrift"/>
              <w:ind w:left="57"/>
            </w:pPr>
            <w:r>
              <w:t xml:space="preserve">Angemeldet wird </w:t>
            </w:r>
            <w:r w:rsidRPr="002E0BE2">
              <w:t>de</w:t>
            </w:r>
            <w:r>
              <w:t>r</w:t>
            </w:r>
            <w:r w:rsidRPr="002E0BE2">
              <w:t xml:space="preserve"> </w:t>
            </w:r>
            <w:r>
              <w:t>Wechsel in den</w:t>
            </w:r>
          </w:p>
        </w:tc>
        <w:tc>
          <w:tcPr>
            <w:tcW w:w="2799" w:type="dxa"/>
            <w:gridSpan w:val="6"/>
            <w:tcBorders>
              <w:top w:val="nil"/>
              <w:left w:val="nil"/>
              <w:bottom w:val="nil"/>
              <w:right w:val="nil"/>
            </w:tcBorders>
          </w:tcPr>
          <w:p w:rsidR="0051597A" w:rsidRPr="002E0BE2" w:rsidRDefault="0051597A" w:rsidP="006B3205">
            <w:pPr>
              <w:pStyle w:val="enviaNETZFllfelder"/>
            </w:pPr>
            <w:r w:rsidRPr="002E0BE2">
              <w:fldChar w:fldCharType="begin">
                <w:ffData>
                  <w:name w:val=""/>
                  <w:enabled/>
                  <w:calcOnExit w:val="0"/>
                  <w:checkBox>
                    <w:sizeAuto/>
                    <w:default w:val="0"/>
                  </w:checkBox>
                </w:ffData>
              </w:fldChar>
            </w:r>
            <w:r w:rsidRPr="002E0BE2">
              <w:instrText xml:space="preserve"> FORMCHECKBOX </w:instrText>
            </w:r>
            <w:r w:rsidR="001620B4">
              <w:fldChar w:fldCharType="separate"/>
            </w:r>
            <w:r w:rsidRPr="002E0BE2">
              <w:fldChar w:fldCharType="end"/>
            </w:r>
            <w:r w:rsidRPr="002E0BE2">
              <w:t xml:space="preserve"> </w:t>
            </w:r>
            <w:r>
              <w:t xml:space="preserve">Aufforderungsfall </w:t>
            </w:r>
          </w:p>
        </w:tc>
        <w:tc>
          <w:tcPr>
            <w:tcW w:w="3108" w:type="dxa"/>
            <w:gridSpan w:val="4"/>
            <w:tcBorders>
              <w:top w:val="nil"/>
              <w:left w:val="nil"/>
              <w:bottom w:val="nil"/>
            </w:tcBorders>
          </w:tcPr>
          <w:p w:rsidR="0051597A" w:rsidRPr="002E0BE2" w:rsidRDefault="0051597A" w:rsidP="006B3205">
            <w:pPr>
              <w:pStyle w:val="enviaNETZFllfelder"/>
            </w:pPr>
            <w:r w:rsidRPr="002E0BE2">
              <w:fldChar w:fldCharType="begin">
                <w:ffData>
                  <w:name w:val=""/>
                  <w:enabled/>
                  <w:calcOnExit w:val="0"/>
                  <w:checkBox>
                    <w:sizeAuto/>
                    <w:default w:val="0"/>
                  </w:checkBox>
                </w:ffData>
              </w:fldChar>
            </w:r>
            <w:r w:rsidRPr="002E0BE2">
              <w:instrText xml:space="preserve"> FORMCHECKBOX </w:instrText>
            </w:r>
            <w:r w:rsidR="001620B4">
              <w:fldChar w:fldCharType="separate"/>
            </w:r>
            <w:r w:rsidRPr="002E0BE2">
              <w:fldChar w:fldCharType="end"/>
            </w:r>
            <w:r w:rsidRPr="002E0BE2">
              <w:t xml:space="preserve"> </w:t>
            </w:r>
            <w:r>
              <w:t>Duldungsfall</w:t>
            </w:r>
          </w:p>
        </w:tc>
      </w:tr>
      <w:tr w:rsidR="0051597A" w:rsidRPr="009E08C6" w:rsidTr="0051597A">
        <w:trPr>
          <w:trHeight w:val="57"/>
        </w:trPr>
        <w:tc>
          <w:tcPr>
            <w:tcW w:w="3261" w:type="dxa"/>
            <w:gridSpan w:val="11"/>
            <w:tcBorders>
              <w:top w:val="nil"/>
              <w:bottom w:val="nil"/>
              <w:right w:val="nil"/>
            </w:tcBorders>
          </w:tcPr>
          <w:p w:rsidR="0051597A" w:rsidRDefault="0051597A" w:rsidP="006B3205">
            <w:pPr>
              <w:pStyle w:val="enviaNETZFeldbezeichnung"/>
              <w:ind w:left="71"/>
            </w:pPr>
            <w:r>
              <w:t>Bitte zutreffendes ankreuzen!</w:t>
            </w:r>
          </w:p>
        </w:tc>
        <w:tc>
          <w:tcPr>
            <w:tcW w:w="6650" w:type="dxa"/>
            <w:gridSpan w:val="15"/>
            <w:tcBorders>
              <w:top w:val="nil"/>
              <w:left w:val="nil"/>
              <w:bottom w:val="nil"/>
            </w:tcBorders>
          </w:tcPr>
          <w:p w:rsidR="0051597A" w:rsidRPr="002E0BE2" w:rsidRDefault="0051597A" w:rsidP="006B3205">
            <w:pPr>
              <w:pStyle w:val="enviaNETZFeldbezeichnung"/>
            </w:pPr>
          </w:p>
        </w:tc>
      </w:tr>
      <w:tr w:rsidR="0051597A" w:rsidTr="0051597A">
        <w:tc>
          <w:tcPr>
            <w:tcW w:w="9911" w:type="dxa"/>
            <w:gridSpan w:val="26"/>
            <w:tcBorders>
              <w:top w:val="nil"/>
              <w:bottom w:val="nil"/>
            </w:tcBorders>
          </w:tcPr>
          <w:p w:rsidR="0051597A" w:rsidRDefault="0051597A" w:rsidP="006B3205">
            <w:pPr>
              <w:pStyle w:val="enviaNETZgroeLeerzeile"/>
            </w:pPr>
          </w:p>
        </w:tc>
      </w:tr>
      <w:tr w:rsidR="0051597A" w:rsidRPr="00D40CEB" w:rsidTr="0051597A">
        <w:tc>
          <w:tcPr>
            <w:tcW w:w="9911" w:type="dxa"/>
            <w:gridSpan w:val="26"/>
            <w:tcBorders>
              <w:top w:val="nil"/>
              <w:bottom w:val="nil"/>
            </w:tcBorders>
          </w:tcPr>
          <w:p w:rsidR="0051597A" w:rsidRDefault="0051597A" w:rsidP="006B3205">
            <w:pPr>
              <w:pStyle w:val="enviaNETZFeldbezeichnung"/>
            </w:pP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berschrift"/>
              <w:ind w:left="57"/>
            </w:pPr>
            <w:r>
              <w:t>für die Steuerbare Ressource (SR)</w:t>
            </w:r>
          </w:p>
        </w:tc>
      </w:tr>
      <w:tr w:rsidR="0051597A" w:rsidTr="0051597A">
        <w:tc>
          <w:tcPr>
            <w:tcW w:w="5390" w:type="dxa"/>
            <w:gridSpan w:val="20"/>
            <w:tcBorders>
              <w:top w:val="nil"/>
              <w:bottom w:val="nil"/>
              <w:right w:val="nil"/>
            </w:tcBorders>
          </w:tcPr>
          <w:p w:rsidR="0051597A" w:rsidRDefault="0051597A" w:rsidP="006B3205">
            <w:pPr>
              <w:pStyle w:val="enviaNETZFeldbezeichnung"/>
            </w:pPr>
            <w:r>
              <w:t>SR-ID</w:t>
            </w:r>
          </w:p>
        </w:tc>
        <w:tc>
          <w:tcPr>
            <w:tcW w:w="2260" w:type="dxa"/>
            <w:gridSpan w:val="3"/>
            <w:tcBorders>
              <w:top w:val="nil"/>
              <w:left w:val="nil"/>
              <w:bottom w:val="nil"/>
              <w:right w:val="nil"/>
            </w:tcBorders>
          </w:tcPr>
          <w:p w:rsidR="0051597A" w:rsidRDefault="0051597A" w:rsidP="006B3205">
            <w:pPr>
              <w:pStyle w:val="enviaNETZFeldbezeichnung"/>
            </w:pPr>
          </w:p>
        </w:tc>
        <w:tc>
          <w:tcPr>
            <w:tcW w:w="2261" w:type="dxa"/>
            <w:gridSpan w:val="3"/>
            <w:tcBorders>
              <w:top w:val="nil"/>
              <w:left w:val="nil"/>
              <w:bottom w:val="nil"/>
            </w:tcBorders>
          </w:tcPr>
          <w:p w:rsidR="0051597A" w:rsidRDefault="0051597A" w:rsidP="006B3205">
            <w:pPr>
              <w:pStyle w:val="enviaNETZFeldbezeichnung"/>
            </w:pPr>
          </w:p>
        </w:tc>
      </w:tr>
      <w:tr w:rsidR="0051597A" w:rsidRPr="001F5BA4" w:rsidTr="0051597A">
        <w:tblPrEx>
          <w:tblCellMar>
            <w:left w:w="108" w:type="dxa"/>
          </w:tblCellMar>
        </w:tblPrEx>
        <w:tc>
          <w:tcPr>
            <w:tcW w:w="9911" w:type="dxa"/>
            <w:gridSpan w:val="26"/>
            <w:tcBorders>
              <w:top w:val="nil"/>
              <w:left w:val="single" w:sz="4" w:space="0" w:color="000000"/>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RPr="00D40CEB" w:rsidTr="0051597A">
        <w:tblPrEx>
          <w:tblCellMar>
            <w:left w:w="108" w:type="dxa"/>
          </w:tblCellMar>
        </w:tblPrEx>
        <w:tc>
          <w:tcPr>
            <w:tcW w:w="9911" w:type="dxa"/>
            <w:gridSpan w:val="26"/>
            <w:tcBorders>
              <w:top w:val="nil"/>
              <w:bottom w:val="nil"/>
            </w:tcBorders>
          </w:tcPr>
          <w:p w:rsidR="0051597A" w:rsidRPr="00D40CEB" w:rsidRDefault="0051597A" w:rsidP="006B3205">
            <w:pPr>
              <w:pStyle w:val="enviaNETZgroeLeerzeile"/>
            </w:pPr>
          </w:p>
        </w:tc>
      </w:tr>
      <w:tr w:rsidR="0051597A" w:rsidRPr="00624C04" w:rsidTr="0051597A">
        <w:tc>
          <w:tcPr>
            <w:tcW w:w="9911" w:type="dxa"/>
            <w:gridSpan w:val="26"/>
            <w:tcBorders>
              <w:top w:val="nil"/>
              <w:bottom w:val="nil"/>
            </w:tcBorders>
          </w:tcPr>
          <w:p w:rsidR="0051597A" w:rsidRDefault="0051597A" w:rsidP="006B3205">
            <w:pPr>
              <w:pStyle w:val="enviaNETZFeldbezeichnung"/>
            </w:pPr>
          </w:p>
        </w:tc>
      </w:tr>
      <w:tr w:rsidR="0051597A" w:rsidTr="0051597A">
        <w:tc>
          <w:tcPr>
            <w:tcW w:w="5390" w:type="dxa"/>
            <w:gridSpan w:val="20"/>
            <w:tcBorders>
              <w:top w:val="nil"/>
              <w:bottom w:val="nil"/>
              <w:right w:val="nil"/>
            </w:tcBorders>
          </w:tcPr>
          <w:p w:rsidR="0051597A" w:rsidRDefault="0051597A" w:rsidP="006B3205">
            <w:pPr>
              <w:pStyle w:val="enviaNETZberschrift"/>
              <w:ind w:left="85"/>
            </w:pPr>
            <w:r>
              <w:t>gewünschter Beginn der Änderung:</w:t>
            </w:r>
          </w:p>
        </w:tc>
        <w:tc>
          <w:tcPr>
            <w:tcW w:w="2260" w:type="dxa"/>
            <w:gridSpan w:val="3"/>
            <w:tcBorders>
              <w:top w:val="nil"/>
              <w:left w:val="nil"/>
              <w:bottom w:val="nil"/>
              <w:right w:val="nil"/>
            </w:tcBorders>
          </w:tcPr>
          <w:p w:rsidR="0051597A" w:rsidRDefault="0051597A" w:rsidP="006B3205">
            <w:pPr>
              <w:pStyle w:val="enviaNETZErluterung"/>
              <w:spacing w:before="20"/>
              <w:ind w:left="227" w:hanging="227"/>
            </w:pPr>
          </w:p>
        </w:tc>
        <w:tc>
          <w:tcPr>
            <w:tcW w:w="2261" w:type="dxa"/>
            <w:gridSpan w:val="3"/>
            <w:tcBorders>
              <w:top w:val="nil"/>
              <w:left w:val="nil"/>
              <w:bottom w:val="nil"/>
            </w:tcBorders>
          </w:tcPr>
          <w:p w:rsidR="0051597A" w:rsidRDefault="0051597A" w:rsidP="006B3205">
            <w:pPr>
              <w:pStyle w:val="enviaNETZErluterung"/>
              <w:spacing w:before="20"/>
              <w:ind w:left="227" w:hanging="227"/>
            </w:pPr>
          </w:p>
        </w:tc>
      </w:tr>
      <w:tr w:rsidR="0051597A" w:rsidTr="0051597A">
        <w:tc>
          <w:tcPr>
            <w:tcW w:w="5390" w:type="dxa"/>
            <w:gridSpan w:val="20"/>
            <w:tcBorders>
              <w:top w:val="nil"/>
              <w:bottom w:val="nil"/>
              <w:right w:val="nil"/>
            </w:tcBorders>
          </w:tcPr>
          <w:p w:rsidR="0051597A" w:rsidRDefault="0051597A" w:rsidP="006B3205">
            <w:pPr>
              <w:pStyle w:val="enviaNETZFeldbezeichnung"/>
            </w:pPr>
            <w:r>
              <w:t>Datum</w:t>
            </w:r>
          </w:p>
        </w:tc>
        <w:tc>
          <w:tcPr>
            <w:tcW w:w="2260" w:type="dxa"/>
            <w:gridSpan w:val="3"/>
            <w:tcBorders>
              <w:top w:val="nil"/>
              <w:left w:val="nil"/>
              <w:bottom w:val="nil"/>
              <w:right w:val="nil"/>
            </w:tcBorders>
          </w:tcPr>
          <w:p w:rsidR="0051597A" w:rsidRDefault="0051597A" w:rsidP="006B3205">
            <w:pPr>
              <w:pStyle w:val="enviaNETZFeldbezeichnung"/>
            </w:pPr>
          </w:p>
        </w:tc>
        <w:tc>
          <w:tcPr>
            <w:tcW w:w="2261" w:type="dxa"/>
            <w:gridSpan w:val="3"/>
            <w:tcBorders>
              <w:top w:val="nil"/>
              <w:left w:val="nil"/>
              <w:bottom w:val="nil"/>
            </w:tcBorders>
          </w:tcPr>
          <w:p w:rsidR="0051597A" w:rsidRDefault="0051597A" w:rsidP="006B3205">
            <w:pPr>
              <w:pStyle w:val="enviaNETZFeldbezeichnung"/>
            </w:pPr>
          </w:p>
        </w:tc>
      </w:tr>
      <w:tr w:rsidR="0051597A" w:rsidTr="0051597A">
        <w:tc>
          <w:tcPr>
            <w:tcW w:w="438" w:type="dxa"/>
            <w:gridSpan w:val="2"/>
            <w:tcBorders>
              <w:top w:val="nil"/>
              <w:left w:val="single" w:sz="4" w:space="0" w:color="000000"/>
              <w:bottom w:val="single" w:sz="4" w:space="0" w:color="000000"/>
            </w:tcBorders>
          </w:tcPr>
          <w:p w:rsidR="0051597A" w:rsidRDefault="0051597A" w:rsidP="006B3205">
            <w:pPr>
              <w:pStyle w:val="enviaNETZFllfelder"/>
              <w:ind w:left="-27"/>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46"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50" w:type="dxa"/>
            <w:tcBorders>
              <w:top w:val="nil"/>
              <w:left w:val="single" w:sz="4" w:space="0" w:color="000000"/>
              <w:bottom w:val="nil"/>
            </w:tcBorders>
          </w:tcPr>
          <w:p w:rsidR="0051597A" w:rsidRDefault="0051597A" w:rsidP="006B3205">
            <w:pPr>
              <w:pStyle w:val="enviaNETZFllfelder"/>
              <w:jc w:val="right"/>
            </w:pPr>
            <w:r>
              <w:t>.</w:t>
            </w:r>
          </w:p>
        </w:tc>
        <w:tc>
          <w:tcPr>
            <w:tcW w:w="351"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51"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51" w:type="dxa"/>
            <w:tcBorders>
              <w:top w:val="nil"/>
              <w:left w:val="single" w:sz="4" w:space="0" w:color="000000"/>
              <w:bottom w:val="nil"/>
            </w:tcBorders>
          </w:tcPr>
          <w:p w:rsidR="0051597A" w:rsidRDefault="0051597A" w:rsidP="006B3205">
            <w:pPr>
              <w:pStyle w:val="enviaNETZFllfelder"/>
              <w:jc w:val="right"/>
            </w:pPr>
            <w:r>
              <w:t>.</w:t>
            </w:r>
          </w:p>
        </w:tc>
        <w:tc>
          <w:tcPr>
            <w:tcW w:w="351"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51"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51" w:type="dxa"/>
            <w:tcBorders>
              <w:top w:val="nil"/>
              <w:left w:val="single" w:sz="4" w:space="0" w:color="000000"/>
              <w:bottom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307" w:type="dxa"/>
            <w:gridSpan w:val="2"/>
            <w:tcBorders>
              <w:top w:val="nil"/>
              <w:left w:val="single" w:sz="4" w:space="0" w:color="000000"/>
              <w:bottom w:val="single" w:sz="4" w:space="0" w:color="000000"/>
              <w:right w:val="single" w:sz="4" w:space="0" w:color="000000"/>
            </w:tcBorders>
          </w:tcPr>
          <w:p w:rsidR="0051597A" w:rsidRDefault="0051597A" w:rsidP="006B3205">
            <w:pPr>
              <w:pStyle w:val="enviaNETZFllfelder"/>
              <w:jc w:val="right"/>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1843" w:type="dxa"/>
            <w:gridSpan w:val="8"/>
            <w:tcBorders>
              <w:top w:val="nil"/>
              <w:left w:val="single" w:sz="4" w:space="0" w:color="000000"/>
              <w:bottom w:val="nil"/>
              <w:right w:val="nil"/>
            </w:tcBorders>
          </w:tcPr>
          <w:p w:rsidR="0051597A" w:rsidRDefault="0051597A" w:rsidP="006B3205">
            <w:pPr>
              <w:pStyle w:val="enviaNETZFllfelder"/>
            </w:pPr>
          </w:p>
        </w:tc>
        <w:tc>
          <w:tcPr>
            <w:tcW w:w="2260" w:type="dxa"/>
            <w:gridSpan w:val="3"/>
            <w:tcBorders>
              <w:top w:val="nil"/>
              <w:left w:val="nil"/>
              <w:bottom w:val="nil"/>
              <w:right w:val="nil"/>
            </w:tcBorders>
          </w:tcPr>
          <w:p w:rsidR="0051597A" w:rsidRDefault="0051597A" w:rsidP="006B3205">
            <w:pPr>
              <w:pStyle w:val="enviaNETZFllfelder"/>
            </w:pPr>
          </w:p>
        </w:tc>
        <w:tc>
          <w:tcPr>
            <w:tcW w:w="2261" w:type="dxa"/>
            <w:gridSpan w:val="3"/>
            <w:tcBorders>
              <w:top w:val="nil"/>
              <w:left w:val="nil"/>
              <w:bottom w:val="nil"/>
            </w:tcBorders>
          </w:tcPr>
          <w:p w:rsidR="0051597A" w:rsidRDefault="0051597A" w:rsidP="006B3205">
            <w:pPr>
              <w:pStyle w:val="enviaNETZFllfelder"/>
            </w:pPr>
          </w:p>
        </w:tc>
      </w:tr>
      <w:tr w:rsidR="0051597A" w:rsidTr="0051597A">
        <w:tc>
          <w:tcPr>
            <w:tcW w:w="9911" w:type="dxa"/>
            <w:gridSpan w:val="26"/>
            <w:tcBorders>
              <w:top w:val="nil"/>
              <w:bottom w:val="nil"/>
            </w:tcBorders>
          </w:tcPr>
          <w:p w:rsidR="0051597A" w:rsidRDefault="0051597A" w:rsidP="006B3205">
            <w:pPr>
              <w:pStyle w:val="enviaNETZgroeLeerzeile"/>
            </w:pPr>
          </w:p>
        </w:tc>
      </w:tr>
      <w:tr w:rsidR="0051597A" w:rsidRPr="009E08C6" w:rsidTr="0051597A">
        <w:trPr>
          <w:trHeight w:val="57"/>
        </w:trPr>
        <w:tc>
          <w:tcPr>
            <w:tcW w:w="3261" w:type="dxa"/>
            <w:gridSpan w:val="11"/>
            <w:tcBorders>
              <w:top w:val="nil"/>
              <w:bottom w:val="nil"/>
              <w:right w:val="nil"/>
            </w:tcBorders>
          </w:tcPr>
          <w:p w:rsidR="0051597A" w:rsidRDefault="0051597A" w:rsidP="006B3205">
            <w:pPr>
              <w:pStyle w:val="enviaNETZFeldbezeichnung"/>
            </w:pPr>
          </w:p>
        </w:tc>
        <w:tc>
          <w:tcPr>
            <w:tcW w:w="6650" w:type="dxa"/>
            <w:gridSpan w:val="15"/>
            <w:tcBorders>
              <w:top w:val="nil"/>
              <w:left w:val="nil"/>
              <w:bottom w:val="nil"/>
            </w:tcBorders>
          </w:tcPr>
          <w:p w:rsidR="0051597A" w:rsidRPr="002E0BE2" w:rsidRDefault="0051597A" w:rsidP="006B3205">
            <w:pPr>
              <w:pStyle w:val="enviaNETZFeldbezeichnung"/>
            </w:pP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berschrift"/>
            </w:pPr>
            <w:r>
              <w:t>Einsatzverantwortlicher (EIV) der SR</w:t>
            </w: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Feldbezeichnung"/>
            </w:pPr>
            <w:r>
              <w:t>Firma/Name, Vorname</w:t>
            </w:r>
          </w:p>
        </w:tc>
      </w:tr>
      <w:tr w:rsidR="0051597A" w:rsidRPr="001F5BA4" w:rsidTr="0051597A">
        <w:tblPrEx>
          <w:tblCellMar>
            <w:left w:w="108" w:type="dxa"/>
          </w:tblCellMar>
        </w:tblPrEx>
        <w:tc>
          <w:tcPr>
            <w:tcW w:w="9911" w:type="dxa"/>
            <w:gridSpan w:val="26"/>
            <w:tcBorders>
              <w:top w:val="nil"/>
              <w:left w:val="single" w:sz="4" w:space="0" w:color="000000"/>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bookmarkStart w:id="0" w:name="_GoBack"/>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bookmarkEnd w:id="0"/>
            <w:r w:rsidRPr="001F5BA4">
              <w:rPr>
                <w:sz w:val="20"/>
              </w:rPr>
              <w:fldChar w:fldCharType="end"/>
            </w:r>
          </w:p>
        </w:tc>
      </w:tr>
      <w:tr w:rsidR="0051597A" w:rsidTr="0051597A">
        <w:tblPrEx>
          <w:tblCellMar>
            <w:left w:w="108" w:type="dxa"/>
          </w:tblCellMar>
        </w:tblPrEx>
        <w:tc>
          <w:tcPr>
            <w:tcW w:w="9911" w:type="dxa"/>
            <w:gridSpan w:val="26"/>
            <w:tcBorders>
              <w:top w:val="single" w:sz="4" w:space="0" w:color="000000"/>
              <w:bottom w:val="nil"/>
            </w:tcBorders>
          </w:tcPr>
          <w:p w:rsidR="0051597A" w:rsidRDefault="0051597A" w:rsidP="006B3205">
            <w:pPr>
              <w:pStyle w:val="enviaNETZFeldbezeichnung"/>
            </w:pPr>
          </w:p>
        </w:tc>
      </w:tr>
      <w:tr w:rsidR="0051597A" w:rsidTr="0051597A">
        <w:tblPrEx>
          <w:tblCellMar>
            <w:left w:w="108" w:type="dxa"/>
          </w:tblCellMar>
        </w:tblPrEx>
        <w:tc>
          <w:tcPr>
            <w:tcW w:w="3736" w:type="dxa"/>
            <w:gridSpan w:val="14"/>
            <w:tcBorders>
              <w:top w:val="nil"/>
              <w:bottom w:val="nil"/>
              <w:right w:val="nil"/>
            </w:tcBorders>
          </w:tcPr>
          <w:p w:rsidR="0051597A" w:rsidRDefault="0051597A" w:rsidP="006B3205">
            <w:pPr>
              <w:pStyle w:val="enviaNETZFeldbezeichnung"/>
            </w:pPr>
            <w:r>
              <w:t>Straße, Hausnummer</w:t>
            </w:r>
          </w:p>
        </w:tc>
        <w:tc>
          <w:tcPr>
            <w:tcW w:w="268" w:type="dxa"/>
            <w:gridSpan w:val="2"/>
            <w:tcBorders>
              <w:top w:val="nil"/>
              <w:left w:val="nil"/>
              <w:bottom w:val="nil"/>
              <w:right w:val="nil"/>
            </w:tcBorders>
          </w:tcPr>
          <w:p w:rsidR="0051597A" w:rsidRDefault="0051597A" w:rsidP="006B3205">
            <w:pPr>
              <w:pStyle w:val="enviaNETZFeldbezeichnung"/>
            </w:pPr>
          </w:p>
        </w:tc>
        <w:tc>
          <w:tcPr>
            <w:tcW w:w="1149" w:type="dxa"/>
            <w:gridSpan w:val="3"/>
            <w:tcBorders>
              <w:top w:val="nil"/>
              <w:left w:val="nil"/>
              <w:bottom w:val="nil"/>
              <w:right w:val="nil"/>
            </w:tcBorders>
          </w:tcPr>
          <w:p w:rsidR="0051597A" w:rsidRDefault="0051597A" w:rsidP="006B3205">
            <w:pPr>
              <w:pStyle w:val="enviaNETZFeldbezeichnung"/>
            </w:pPr>
            <w:r>
              <w:t>Postleitzahl</w:t>
            </w:r>
          </w:p>
        </w:tc>
        <w:tc>
          <w:tcPr>
            <w:tcW w:w="308" w:type="dxa"/>
            <w:gridSpan w:val="2"/>
            <w:tcBorders>
              <w:top w:val="nil"/>
              <w:left w:val="nil"/>
              <w:bottom w:val="nil"/>
              <w:right w:val="nil"/>
            </w:tcBorders>
          </w:tcPr>
          <w:p w:rsidR="0051597A" w:rsidRDefault="0051597A" w:rsidP="006B3205">
            <w:pPr>
              <w:pStyle w:val="enviaNETZFeldbezeichnung"/>
            </w:pPr>
          </w:p>
        </w:tc>
        <w:tc>
          <w:tcPr>
            <w:tcW w:w="4450" w:type="dxa"/>
            <w:gridSpan w:val="5"/>
            <w:tcBorders>
              <w:top w:val="nil"/>
              <w:left w:val="nil"/>
              <w:bottom w:val="nil"/>
            </w:tcBorders>
          </w:tcPr>
          <w:p w:rsidR="0051597A" w:rsidRDefault="0051597A" w:rsidP="006B3205">
            <w:pPr>
              <w:pStyle w:val="enviaNETZFeldbezeichnung"/>
            </w:pPr>
            <w:r>
              <w:t>Ort</w:t>
            </w:r>
          </w:p>
        </w:tc>
      </w:tr>
      <w:tr w:rsidR="0051597A" w:rsidRPr="001F5BA4" w:rsidTr="0051597A">
        <w:tblPrEx>
          <w:tblCellMar>
            <w:left w:w="108" w:type="dxa"/>
          </w:tblCellMar>
        </w:tblPrEx>
        <w:tc>
          <w:tcPr>
            <w:tcW w:w="3736" w:type="dxa"/>
            <w:gridSpan w:val="14"/>
            <w:tcBorders>
              <w:top w:val="nil"/>
              <w:left w:val="single" w:sz="4" w:space="0" w:color="000000"/>
              <w:bottom w:val="single" w:sz="4" w:space="0" w:color="000000"/>
              <w:right w:val="nil"/>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c>
          <w:tcPr>
            <w:tcW w:w="268" w:type="dxa"/>
            <w:gridSpan w:val="2"/>
            <w:tcBorders>
              <w:top w:val="nil"/>
              <w:left w:val="nil"/>
              <w:bottom w:val="nil"/>
            </w:tcBorders>
          </w:tcPr>
          <w:p w:rsidR="0051597A" w:rsidRPr="001F5BA4" w:rsidRDefault="0051597A" w:rsidP="006B3205">
            <w:pPr>
              <w:pStyle w:val="enviaNETZFllfelder"/>
              <w:rPr>
                <w:sz w:val="20"/>
              </w:rPr>
            </w:pPr>
          </w:p>
        </w:tc>
        <w:tc>
          <w:tcPr>
            <w:tcW w:w="1149" w:type="dxa"/>
            <w:gridSpan w:val="3"/>
            <w:tcBorders>
              <w:top w:val="nil"/>
              <w:bottom w:val="single" w:sz="4" w:space="0" w:color="000000"/>
              <w:right w:val="nil"/>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c>
          <w:tcPr>
            <w:tcW w:w="308" w:type="dxa"/>
            <w:gridSpan w:val="2"/>
            <w:tcBorders>
              <w:top w:val="nil"/>
              <w:left w:val="nil"/>
              <w:bottom w:val="nil"/>
            </w:tcBorders>
          </w:tcPr>
          <w:p w:rsidR="0051597A" w:rsidRPr="001F5BA4" w:rsidRDefault="0051597A" w:rsidP="006B3205">
            <w:pPr>
              <w:pStyle w:val="enviaNETZFllfelder"/>
              <w:rPr>
                <w:sz w:val="20"/>
              </w:rPr>
            </w:pPr>
          </w:p>
        </w:tc>
        <w:tc>
          <w:tcPr>
            <w:tcW w:w="4450" w:type="dxa"/>
            <w:gridSpan w:val="5"/>
            <w:tcBorders>
              <w:top w:val="nil"/>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RPr="004F00D7" w:rsidTr="0051597A">
        <w:tblPrEx>
          <w:tblCellMar>
            <w:left w:w="108" w:type="dxa"/>
          </w:tblCellMar>
        </w:tblPrEx>
        <w:tc>
          <w:tcPr>
            <w:tcW w:w="9911" w:type="dxa"/>
            <w:gridSpan w:val="26"/>
            <w:tcBorders>
              <w:top w:val="nil"/>
              <w:bottom w:val="nil"/>
            </w:tcBorders>
          </w:tcPr>
          <w:p w:rsidR="0051597A" w:rsidRPr="004F00D7" w:rsidRDefault="0051597A" w:rsidP="006B3205">
            <w:pPr>
              <w:pStyle w:val="enviaNETZkleineLeerzeile"/>
              <w:rPr>
                <w:sz w:val="14"/>
              </w:rPr>
            </w:pP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Feldbezeichnung"/>
            </w:pPr>
            <w:r>
              <w:t>Marktpartner-ID</w:t>
            </w:r>
          </w:p>
        </w:tc>
      </w:tr>
      <w:tr w:rsidR="0051597A" w:rsidRPr="001F5BA4" w:rsidTr="0051597A">
        <w:tblPrEx>
          <w:tblCellMar>
            <w:left w:w="108" w:type="dxa"/>
          </w:tblCellMar>
        </w:tblPrEx>
        <w:tc>
          <w:tcPr>
            <w:tcW w:w="9911" w:type="dxa"/>
            <w:gridSpan w:val="26"/>
            <w:tcBorders>
              <w:top w:val="nil"/>
              <w:left w:val="single" w:sz="4" w:space="0" w:color="000000"/>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RPr="004F00D7" w:rsidTr="0051597A">
        <w:tblPrEx>
          <w:tblCellMar>
            <w:left w:w="108" w:type="dxa"/>
          </w:tblCellMar>
        </w:tblPrEx>
        <w:tc>
          <w:tcPr>
            <w:tcW w:w="9911" w:type="dxa"/>
            <w:gridSpan w:val="26"/>
            <w:tcBorders>
              <w:top w:val="nil"/>
              <w:bottom w:val="nil"/>
            </w:tcBorders>
          </w:tcPr>
          <w:p w:rsidR="0051597A" w:rsidRDefault="0051597A" w:rsidP="006B3205">
            <w:pPr>
              <w:pStyle w:val="enviaNETZkleineLeerzeile"/>
              <w:rPr>
                <w:sz w:val="14"/>
              </w:rPr>
            </w:pPr>
          </w:p>
        </w:tc>
      </w:tr>
      <w:tr w:rsidR="0051597A" w:rsidRPr="006C74B5" w:rsidTr="0051597A">
        <w:tblPrEx>
          <w:tblCellMar>
            <w:left w:w="108" w:type="dxa"/>
          </w:tblCellMar>
        </w:tblPrEx>
        <w:tc>
          <w:tcPr>
            <w:tcW w:w="9911" w:type="dxa"/>
            <w:gridSpan w:val="26"/>
            <w:tcBorders>
              <w:top w:val="nil"/>
              <w:bottom w:val="nil"/>
            </w:tcBorders>
          </w:tcPr>
          <w:p w:rsidR="0051597A" w:rsidRPr="006C74B5" w:rsidRDefault="0051597A" w:rsidP="006B3205">
            <w:pPr>
              <w:pStyle w:val="enviaNETZberschrift"/>
              <w:rPr>
                <w:sz w:val="18"/>
              </w:rPr>
            </w:pPr>
            <w:r w:rsidRPr="006C74B5">
              <w:rPr>
                <w:sz w:val="18"/>
              </w:rPr>
              <w:t xml:space="preserve">Ansprechpartner des </w:t>
            </w:r>
            <w:r>
              <w:rPr>
                <w:sz w:val="18"/>
              </w:rPr>
              <w:t>EIV</w:t>
            </w: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Feldbezeichnung"/>
            </w:pPr>
            <w:r>
              <w:t>Name, Vorname</w:t>
            </w:r>
          </w:p>
        </w:tc>
      </w:tr>
      <w:tr w:rsidR="0051597A" w:rsidRPr="001F5BA4" w:rsidTr="0051597A">
        <w:tblPrEx>
          <w:tblCellMar>
            <w:left w:w="108" w:type="dxa"/>
          </w:tblCellMar>
        </w:tblPrEx>
        <w:tc>
          <w:tcPr>
            <w:tcW w:w="9911" w:type="dxa"/>
            <w:gridSpan w:val="26"/>
            <w:tcBorders>
              <w:top w:val="nil"/>
              <w:left w:val="single" w:sz="4" w:space="0" w:color="000000"/>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Tr="0051597A">
        <w:tblPrEx>
          <w:tblCellMar>
            <w:left w:w="108" w:type="dxa"/>
          </w:tblCellMar>
        </w:tblPrEx>
        <w:tc>
          <w:tcPr>
            <w:tcW w:w="9911" w:type="dxa"/>
            <w:gridSpan w:val="26"/>
            <w:tcBorders>
              <w:top w:val="single" w:sz="4" w:space="0" w:color="000000"/>
              <w:bottom w:val="nil"/>
            </w:tcBorders>
          </w:tcPr>
          <w:p w:rsidR="0051597A" w:rsidRDefault="0051597A" w:rsidP="006B3205">
            <w:pPr>
              <w:pStyle w:val="enviaNETZFeldbezeichnung"/>
            </w:pPr>
          </w:p>
        </w:tc>
      </w:tr>
      <w:tr w:rsidR="0051597A" w:rsidTr="0051597A">
        <w:tblPrEx>
          <w:tblCellMar>
            <w:left w:w="108" w:type="dxa"/>
          </w:tblCellMar>
        </w:tblPrEx>
        <w:tc>
          <w:tcPr>
            <w:tcW w:w="3724" w:type="dxa"/>
            <w:gridSpan w:val="13"/>
            <w:tcBorders>
              <w:top w:val="nil"/>
              <w:bottom w:val="nil"/>
              <w:right w:val="nil"/>
            </w:tcBorders>
          </w:tcPr>
          <w:p w:rsidR="0051597A" w:rsidRDefault="0051597A" w:rsidP="006B3205">
            <w:pPr>
              <w:pStyle w:val="enviaNETZFeldbezeichnung"/>
            </w:pPr>
            <w:r>
              <w:t>Telefon</w:t>
            </w:r>
          </w:p>
        </w:tc>
        <w:tc>
          <w:tcPr>
            <w:tcW w:w="266" w:type="dxa"/>
            <w:gridSpan w:val="2"/>
            <w:tcBorders>
              <w:top w:val="nil"/>
              <w:left w:val="nil"/>
              <w:bottom w:val="nil"/>
              <w:right w:val="nil"/>
            </w:tcBorders>
          </w:tcPr>
          <w:p w:rsidR="0051597A" w:rsidRDefault="0051597A" w:rsidP="006B3205">
            <w:pPr>
              <w:pStyle w:val="enviaNETZFeldbezeichnung"/>
            </w:pPr>
          </w:p>
        </w:tc>
        <w:tc>
          <w:tcPr>
            <w:tcW w:w="5921" w:type="dxa"/>
            <w:gridSpan w:val="11"/>
            <w:tcBorders>
              <w:top w:val="nil"/>
              <w:left w:val="nil"/>
              <w:bottom w:val="nil"/>
            </w:tcBorders>
          </w:tcPr>
          <w:p w:rsidR="0051597A" w:rsidRDefault="0051597A" w:rsidP="006B3205">
            <w:pPr>
              <w:pStyle w:val="enviaNETZFeldbezeichnung"/>
            </w:pPr>
            <w:r>
              <w:t>E-Mail</w:t>
            </w:r>
          </w:p>
        </w:tc>
      </w:tr>
      <w:tr w:rsidR="0051597A" w:rsidRPr="001F5BA4" w:rsidTr="0051597A">
        <w:tblPrEx>
          <w:tblCellMar>
            <w:left w:w="108" w:type="dxa"/>
          </w:tblCellMar>
        </w:tblPrEx>
        <w:trPr>
          <w:gridAfter w:val="2"/>
          <w:wAfter w:w="43" w:type="dxa"/>
        </w:trPr>
        <w:tc>
          <w:tcPr>
            <w:tcW w:w="3736" w:type="dxa"/>
            <w:gridSpan w:val="14"/>
            <w:tcBorders>
              <w:top w:val="nil"/>
              <w:left w:val="single" w:sz="4" w:space="0" w:color="000000"/>
              <w:bottom w:val="single" w:sz="4" w:space="0" w:color="000000"/>
              <w:right w:val="nil"/>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c>
          <w:tcPr>
            <w:tcW w:w="268" w:type="dxa"/>
            <w:gridSpan w:val="2"/>
            <w:tcBorders>
              <w:top w:val="nil"/>
              <w:left w:val="nil"/>
              <w:bottom w:val="nil"/>
            </w:tcBorders>
          </w:tcPr>
          <w:p w:rsidR="0051597A" w:rsidRPr="00F40BE1" w:rsidRDefault="0051597A" w:rsidP="006B3205">
            <w:pPr>
              <w:pStyle w:val="enviaNETZFllfelder"/>
              <w:rPr>
                <w:sz w:val="14"/>
              </w:rPr>
            </w:pPr>
          </w:p>
        </w:tc>
        <w:tc>
          <w:tcPr>
            <w:tcW w:w="5864" w:type="dxa"/>
            <w:gridSpan w:val="8"/>
            <w:tcBorders>
              <w:top w:val="nil"/>
              <w:bottom w:val="single" w:sz="4" w:space="0" w:color="000000"/>
            </w:tcBorders>
          </w:tcPr>
          <w:p w:rsidR="0051597A" w:rsidRPr="001F5BA4" w:rsidRDefault="0051597A" w:rsidP="006B3205">
            <w:pPr>
              <w:pStyle w:val="enviaNETZFllfelder"/>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RPr="004F00D7" w:rsidTr="0051597A">
        <w:tblPrEx>
          <w:tblCellMar>
            <w:left w:w="108" w:type="dxa"/>
          </w:tblCellMar>
        </w:tblPrEx>
        <w:tc>
          <w:tcPr>
            <w:tcW w:w="9911" w:type="dxa"/>
            <w:gridSpan w:val="26"/>
            <w:tcBorders>
              <w:top w:val="nil"/>
              <w:bottom w:val="nil"/>
            </w:tcBorders>
          </w:tcPr>
          <w:p w:rsidR="0051597A" w:rsidRPr="004F00D7" w:rsidRDefault="0051597A" w:rsidP="006B3205">
            <w:pPr>
              <w:pStyle w:val="enviaNETZkleineLeerzeile"/>
              <w:rPr>
                <w:sz w:val="14"/>
              </w:rPr>
            </w:pPr>
          </w:p>
        </w:tc>
      </w:tr>
      <w:tr w:rsidR="0051597A" w:rsidTr="0051597A">
        <w:tblPrEx>
          <w:tblCellMar>
            <w:left w:w="108" w:type="dxa"/>
          </w:tblCellMar>
        </w:tblPrEx>
        <w:tc>
          <w:tcPr>
            <w:tcW w:w="9911" w:type="dxa"/>
            <w:gridSpan w:val="26"/>
            <w:tcBorders>
              <w:top w:val="nil"/>
              <w:bottom w:val="nil"/>
            </w:tcBorders>
          </w:tcPr>
          <w:p w:rsidR="0051597A" w:rsidRDefault="0051597A" w:rsidP="006B3205">
            <w:pPr>
              <w:pStyle w:val="enviaNETZFeldbezeichnung"/>
            </w:pPr>
          </w:p>
        </w:tc>
      </w:tr>
      <w:tr w:rsidR="0051597A" w:rsidTr="0051597A">
        <w:tblPrEx>
          <w:tblCellMar>
            <w:left w:w="108" w:type="dxa"/>
            <w:right w:w="0" w:type="dxa"/>
          </w:tblCellMar>
        </w:tblPrEx>
        <w:tc>
          <w:tcPr>
            <w:tcW w:w="9911" w:type="dxa"/>
            <w:gridSpan w:val="26"/>
            <w:tcBorders>
              <w:top w:val="nil"/>
              <w:bottom w:val="nil"/>
            </w:tcBorders>
            <w:shd w:val="clear" w:color="auto" w:fill="auto"/>
          </w:tcPr>
          <w:p w:rsidR="0051597A" w:rsidRPr="00B118B9" w:rsidRDefault="0051597A" w:rsidP="0051597A">
            <w:pPr>
              <w:pStyle w:val="enviaNETZberschrift"/>
              <w:numPr>
                <w:ilvl w:val="0"/>
                <w:numId w:val="33"/>
              </w:numPr>
              <w:spacing w:before="60" w:after="120"/>
              <w:ind w:left="357" w:hanging="357"/>
              <w:rPr>
                <w:b w:val="0"/>
                <w:color w:val="auto"/>
              </w:rPr>
            </w:pPr>
            <w:r w:rsidRPr="00B118B9">
              <w:rPr>
                <w:b w:val="0"/>
                <w:color w:val="auto"/>
              </w:rPr>
              <w:t xml:space="preserve">Der EIV teilt dem ANB mit, ob die </w:t>
            </w:r>
            <w:r w:rsidRPr="00F37C1F">
              <w:rPr>
                <w:b w:val="0"/>
                <w:color w:val="auto"/>
              </w:rPr>
              <w:t>Steuerbare</w:t>
            </w:r>
            <w:r w:rsidRPr="00716AFA">
              <w:rPr>
                <w:b w:val="0"/>
                <w:color w:val="auto"/>
              </w:rPr>
              <w:t xml:space="preserve"> Ressource (SR) zum Duldungs- oder Aufforderungsfall zugeordnet werden soll. Dabei ist die Möglichkeit der technischen Steuerung der SR, die sich aus den technischen Anforderungen des Anschlussnetzbetreibers (ANB) ergeben, zu berücksichtigen.</w:t>
            </w:r>
            <w:r>
              <w:rPr>
                <w:b w:val="0"/>
                <w:color w:val="auto"/>
              </w:rPr>
              <w:t xml:space="preserve"> </w:t>
            </w:r>
            <w:r w:rsidRPr="00B118B9">
              <w:rPr>
                <w:b w:val="0"/>
                <w:color w:val="auto"/>
              </w:rPr>
              <w:t>Soweit die technischen Anforderungen dem Wunsch des EIV entsprech</w:t>
            </w:r>
            <w:r>
              <w:rPr>
                <w:b w:val="0"/>
                <w:color w:val="auto"/>
              </w:rPr>
              <w:t>en, wird der ANB dem zustimmen.</w:t>
            </w:r>
          </w:p>
          <w:p w:rsidR="0051597A" w:rsidRDefault="0051597A" w:rsidP="0051597A">
            <w:pPr>
              <w:pStyle w:val="enviaNETZberschrift"/>
              <w:numPr>
                <w:ilvl w:val="0"/>
                <w:numId w:val="33"/>
              </w:numPr>
              <w:spacing w:before="60" w:after="120"/>
              <w:ind w:left="357" w:hanging="357"/>
              <w:rPr>
                <w:b w:val="0"/>
                <w:color w:val="auto"/>
              </w:rPr>
            </w:pPr>
            <w:r>
              <w:rPr>
                <w:b w:val="0"/>
                <w:color w:val="auto"/>
              </w:rPr>
              <w:t>Sollte d</w:t>
            </w:r>
            <w:r w:rsidRPr="00952C07">
              <w:rPr>
                <w:b w:val="0"/>
                <w:color w:val="auto"/>
              </w:rPr>
              <w:t xml:space="preserve">er EIV </w:t>
            </w:r>
            <w:r>
              <w:rPr>
                <w:b w:val="0"/>
                <w:color w:val="auto"/>
              </w:rPr>
              <w:t>den Abrufprozess seiner SR</w:t>
            </w:r>
            <w:r w:rsidRPr="00952C07">
              <w:rPr>
                <w:b w:val="0"/>
                <w:color w:val="auto"/>
              </w:rPr>
              <w:t xml:space="preserve"> </w:t>
            </w:r>
            <w:r>
              <w:rPr>
                <w:b w:val="0"/>
                <w:color w:val="auto"/>
              </w:rPr>
              <w:t xml:space="preserve">ändern wollen, </w:t>
            </w:r>
            <w:r w:rsidRPr="00952C07">
              <w:rPr>
                <w:b w:val="0"/>
                <w:color w:val="auto"/>
              </w:rPr>
              <w:t xml:space="preserve">hat </w:t>
            </w:r>
            <w:r>
              <w:rPr>
                <w:b w:val="0"/>
                <w:color w:val="auto"/>
              </w:rPr>
              <w:t xml:space="preserve">er </w:t>
            </w:r>
            <w:r w:rsidRPr="00952C07">
              <w:rPr>
                <w:b w:val="0"/>
                <w:color w:val="auto"/>
              </w:rPr>
              <w:t>seine</w:t>
            </w:r>
            <w:r>
              <w:rPr>
                <w:b w:val="0"/>
                <w:color w:val="auto"/>
              </w:rPr>
              <w:t>n</w:t>
            </w:r>
            <w:r w:rsidRPr="00952C07">
              <w:rPr>
                <w:b w:val="0"/>
                <w:color w:val="auto"/>
              </w:rPr>
              <w:t xml:space="preserve"> </w:t>
            </w:r>
            <w:r>
              <w:rPr>
                <w:b w:val="0"/>
                <w:color w:val="auto"/>
              </w:rPr>
              <w:t>Wunsch</w:t>
            </w:r>
            <w:r w:rsidRPr="00952C07">
              <w:rPr>
                <w:b w:val="0"/>
                <w:color w:val="auto"/>
              </w:rPr>
              <w:t xml:space="preserve"> dem </w:t>
            </w:r>
            <w:r w:rsidRPr="003A22D5">
              <w:rPr>
                <w:b w:val="0"/>
                <w:color w:val="auto"/>
              </w:rPr>
              <w:t>ANB</w:t>
            </w:r>
            <w:r w:rsidRPr="00952C07">
              <w:rPr>
                <w:b w:val="0"/>
                <w:color w:val="auto"/>
              </w:rPr>
              <w:t xml:space="preserve"> </w:t>
            </w:r>
            <w:r>
              <w:rPr>
                <w:b w:val="0"/>
                <w:color w:val="auto"/>
              </w:rPr>
              <w:t xml:space="preserve">ergänzend zur elektronischen Übermittlung der Statusänderung </w:t>
            </w:r>
            <w:r w:rsidRPr="00C44A2A">
              <w:rPr>
                <w:b w:val="0"/>
                <w:color w:val="auto"/>
              </w:rPr>
              <w:t>mindestens</w:t>
            </w:r>
            <w:r w:rsidRPr="008A1B89">
              <w:rPr>
                <w:b w:val="0"/>
                <w:color w:val="FF0000"/>
              </w:rPr>
              <w:t xml:space="preserve"> </w:t>
            </w:r>
            <w:r>
              <w:rPr>
                <w:b w:val="0"/>
                <w:color w:val="auto"/>
              </w:rPr>
              <w:t>einen Monat</w:t>
            </w:r>
            <w:r w:rsidRPr="00952C07">
              <w:rPr>
                <w:b w:val="0"/>
                <w:color w:val="auto"/>
              </w:rPr>
              <w:t xml:space="preserve"> </w:t>
            </w:r>
            <w:r>
              <w:rPr>
                <w:b w:val="0"/>
                <w:color w:val="auto"/>
              </w:rPr>
              <w:t xml:space="preserve">vor Beginn der </w:t>
            </w:r>
            <w:r w:rsidRPr="00C44A2A">
              <w:rPr>
                <w:b w:val="0"/>
                <w:color w:val="auto"/>
              </w:rPr>
              <w:t>Änderung unter Berücksichtigung der Ziffer 1</w:t>
            </w:r>
            <w:r w:rsidRPr="008A1B89">
              <w:rPr>
                <w:b w:val="0"/>
                <w:color w:val="FF0000"/>
              </w:rPr>
              <w:t xml:space="preserve"> </w:t>
            </w:r>
            <w:r>
              <w:rPr>
                <w:b w:val="0"/>
                <w:color w:val="auto"/>
              </w:rPr>
              <w:t>mit diesem Formular anzuzeigen. Dazu hat der EIV die Vollmachten der Anlagenbetreiber, deren Anlagen der SR zugeordnet sind, mit dem vom ANB bereitgestellten Vordruck einzureichen. Eine Änderung im Abrufprozess wird nur in die Zukunft gerichtet wirksam.</w:t>
            </w:r>
            <w:r>
              <w:rPr>
                <w:b w:val="0"/>
                <w:color w:val="auto"/>
              </w:rPr>
              <w:br/>
              <w:t xml:space="preserve">Der ANB wird die technischen Gegebenheiten für die Änderung im Abrufprozess prüfen und </w:t>
            </w:r>
            <w:r w:rsidRPr="00716AFA">
              <w:rPr>
                <w:b w:val="0"/>
                <w:color w:val="auto"/>
              </w:rPr>
              <w:t xml:space="preserve">den Änderungswunsch </w:t>
            </w:r>
            <w:r>
              <w:rPr>
                <w:b w:val="0"/>
                <w:color w:val="auto"/>
              </w:rPr>
              <w:t xml:space="preserve">auf dem elektronischen Weg </w:t>
            </w:r>
            <w:r w:rsidRPr="00716AFA">
              <w:rPr>
                <w:b w:val="0"/>
                <w:color w:val="auto"/>
              </w:rPr>
              <w:t>bestätigen oder begründet ablehnen</w:t>
            </w:r>
            <w:r w:rsidRPr="00952C07">
              <w:rPr>
                <w:b w:val="0"/>
                <w:i/>
                <w:color w:val="auto"/>
              </w:rPr>
              <w:t>.</w:t>
            </w:r>
          </w:p>
          <w:p w:rsidR="0051597A" w:rsidRPr="00805AB3" w:rsidRDefault="0051597A" w:rsidP="0051597A">
            <w:pPr>
              <w:pStyle w:val="enviaNETZberschrift"/>
              <w:numPr>
                <w:ilvl w:val="0"/>
                <w:numId w:val="33"/>
              </w:numPr>
              <w:spacing w:before="60" w:after="120"/>
              <w:rPr>
                <w:b w:val="0"/>
                <w:color w:val="auto"/>
              </w:rPr>
            </w:pPr>
            <w:r w:rsidRPr="00C34E6A">
              <w:rPr>
                <w:b w:val="0"/>
                <w:color w:val="auto"/>
              </w:rPr>
              <w:t xml:space="preserve">Der EIV </w:t>
            </w:r>
            <w:r>
              <w:rPr>
                <w:b w:val="0"/>
                <w:color w:val="auto"/>
              </w:rPr>
              <w:t>versichert mit der Anmeldung</w:t>
            </w:r>
            <w:r w:rsidRPr="00C34E6A">
              <w:rPr>
                <w:b w:val="0"/>
                <w:color w:val="auto"/>
              </w:rPr>
              <w:t xml:space="preserve">, dass die SR die organisatorischen und technischen </w:t>
            </w:r>
            <w:r w:rsidRPr="001C4EAA">
              <w:rPr>
                <w:b w:val="0"/>
                <w:color w:val="auto"/>
              </w:rPr>
              <w:t>Voraussetzungen,</w:t>
            </w:r>
            <w:r>
              <w:rPr>
                <w:b w:val="0"/>
                <w:color w:val="auto"/>
              </w:rPr>
              <w:t xml:space="preserve"> </w:t>
            </w:r>
            <w:r w:rsidRPr="00C44A2A">
              <w:rPr>
                <w:b w:val="0"/>
                <w:color w:val="auto"/>
              </w:rPr>
              <w:t xml:space="preserve">insbesondere für den Aufforderungsfall </w:t>
            </w:r>
            <w:r w:rsidRPr="001C4EAA">
              <w:rPr>
                <w:b w:val="0"/>
                <w:color w:val="auto"/>
              </w:rPr>
              <w:t>die 24/7 Bereitschaft des EIV bei Störungen</w:t>
            </w:r>
            <w:r>
              <w:rPr>
                <w:b w:val="0"/>
                <w:color w:val="auto"/>
              </w:rPr>
              <w:t xml:space="preserve">, </w:t>
            </w:r>
            <w:r w:rsidRPr="00C34E6A">
              <w:rPr>
                <w:b w:val="0"/>
                <w:color w:val="auto"/>
              </w:rPr>
              <w:t xml:space="preserve">für die gewünschte Änderung im Abrufprozess </w:t>
            </w:r>
            <w:r>
              <w:rPr>
                <w:b w:val="0"/>
                <w:color w:val="auto"/>
              </w:rPr>
              <w:t>erfüllt.</w:t>
            </w:r>
          </w:p>
          <w:p w:rsidR="0051597A" w:rsidRDefault="0051597A" w:rsidP="0051597A">
            <w:pPr>
              <w:numPr>
                <w:ilvl w:val="0"/>
                <w:numId w:val="33"/>
              </w:numPr>
              <w:spacing w:before="60" w:after="120"/>
              <w:rPr>
                <w:rFonts w:eastAsia="Times New Roman"/>
              </w:rPr>
            </w:pPr>
            <w:r w:rsidRPr="00952C07">
              <w:rPr>
                <w:rFonts w:eastAsia="Times New Roman"/>
              </w:rPr>
              <w:t xml:space="preserve">Zur Umsetzung der Vorgaben des § 13a Absatz 1 EnWG ist der ANB auch berechtigt und verpflichtet, kurzfristige Maßnahmen grundsätzlich wie im Duldungsfall umzusetzen, um die Gefährdung oder Störung der Sicherheit und Zuverlässigkeit des Netzbetriebs zu beseitigen, wenn auffällig lange Bearbeitungszeiten beim EIV einen Zugriff auf die </w:t>
            </w:r>
            <w:r>
              <w:rPr>
                <w:rFonts w:eastAsia="Times New Roman"/>
              </w:rPr>
              <w:t>SR</w:t>
            </w:r>
            <w:r w:rsidRPr="00952C07">
              <w:rPr>
                <w:rFonts w:eastAsia="Times New Roman"/>
              </w:rPr>
              <w:t xml:space="preserve"> für </w:t>
            </w:r>
            <w:proofErr w:type="spellStart"/>
            <w:r w:rsidRPr="00952C07">
              <w:rPr>
                <w:rFonts w:eastAsia="Times New Roman"/>
              </w:rPr>
              <w:t>Redispatch</w:t>
            </w:r>
            <w:proofErr w:type="spellEnd"/>
            <w:r w:rsidRPr="00952C07">
              <w:rPr>
                <w:rFonts w:eastAsia="Times New Roman"/>
              </w:rPr>
              <w:t xml:space="preserve">-Maßnahmen </w:t>
            </w:r>
            <w:r>
              <w:rPr>
                <w:rFonts w:eastAsia="Times New Roman"/>
              </w:rPr>
              <w:t xml:space="preserve">im Rahmen des Aufforderungsfalls </w:t>
            </w:r>
            <w:r w:rsidRPr="00952C07">
              <w:rPr>
                <w:rFonts w:eastAsia="Times New Roman"/>
              </w:rPr>
              <w:t>einschränken oder keine vollständige Umsetzung der Aufforderung zur Leistungsanpassung durch den EIV erfolgt.</w:t>
            </w:r>
            <w:r w:rsidRPr="00952C07">
              <w:rPr>
                <w:b/>
              </w:rPr>
              <w:br/>
            </w:r>
            <w:r w:rsidRPr="00952C07">
              <w:rPr>
                <w:rFonts w:eastAsia="Times New Roman"/>
              </w:rPr>
              <w:t xml:space="preserve">Der kurzfristige Abruf wie im Duldungsfall des </w:t>
            </w:r>
            <w:r w:rsidRPr="003A22D5">
              <w:rPr>
                <w:rFonts w:eastAsia="Times New Roman"/>
              </w:rPr>
              <w:t>ANB</w:t>
            </w:r>
            <w:r w:rsidRPr="00952C07">
              <w:rPr>
                <w:rFonts w:eastAsia="Times New Roman"/>
              </w:rPr>
              <w:t xml:space="preserve"> wird unmittelbar durch eine Aufforderung zur Übernahme der Anlagensteuerung im Aufforderungsfall </w:t>
            </w:r>
            <w:r>
              <w:rPr>
                <w:rFonts w:eastAsia="Times New Roman"/>
              </w:rPr>
              <w:t>(</w:t>
            </w:r>
            <w:proofErr w:type="spellStart"/>
            <w:r>
              <w:rPr>
                <w:rFonts w:eastAsia="Times New Roman"/>
              </w:rPr>
              <w:t>Activation</w:t>
            </w:r>
            <w:proofErr w:type="spellEnd"/>
            <w:r>
              <w:rPr>
                <w:rFonts w:eastAsia="Times New Roman"/>
              </w:rPr>
              <w:t xml:space="preserve"> </w:t>
            </w:r>
            <w:proofErr w:type="spellStart"/>
            <w:r>
              <w:rPr>
                <w:rFonts w:eastAsia="Times New Roman"/>
              </w:rPr>
              <w:t>document</w:t>
            </w:r>
            <w:proofErr w:type="spellEnd"/>
            <w:r>
              <w:rPr>
                <w:rFonts w:eastAsia="Times New Roman"/>
              </w:rPr>
              <w:t xml:space="preserve">) </w:t>
            </w:r>
            <w:r w:rsidRPr="00952C07">
              <w:rPr>
                <w:rFonts w:eastAsia="Times New Roman"/>
              </w:rPr>
              <w:t xml:space="preserve">begleitet. Die relevante Dauer der Steuerung durch den </w:t>
            </w:r>
            <w:r w:rsidRPr="003A22D5">
              <w:rPr>
                <w:rFonts w:eastAsia="Times New Roman"/>
              </w:rPr>
              <w:t>ANB</w:t>
            </w:r>
            <w:r w:rsidRPr="00952C07">
              <w:rPr>
                <w:rFonts w:eastAsia="Times New Roman"/>
              </w:rPr>
              <w:t xml:space="preserve"> ist damit auf </w:t>
            </w:r>
            <w:r>
              <w:rPr>
                <w:rFonts w:eastAsia="Times New Roman"/>
              </w:rPr>
              <w:t xml:space="preserve">den Zeitraum bis zum </w:t>
            </w:r>
            <w:r w:rsidRPr="00716AFA">
              <w:rPr>
                <w:rFonts w:eastAsia="Times New Roman"/>
                <w:vertAlign w:val="superscript"/>
              </w:rPr>
              <w:t>1</w:t>
            </w:r>
            <w:r>
              <w:rPr>
                <w:rFonts w:eastAsia="Times New Roman"/>
              </w:rPr>
              <w:t>/</w:t>
            </w:r>
            <w:r w:rsidRPr="00716AFA">
              <w:rPr>
                <w:rFonts w:eastAsia="Times New Roman"/>
                <w:vertAlign w:val="subscript"/>
              </w:rPr>
              <w:t>4</w:t>
            </w:r>
            <w:r>
              <w:rPr>
                <w:rFonts w:eastAsia="Times New Roman"/>
                <w:vertAlign w:val="subscript"/>
              </w:rPr>
              <w:t xml:space="preserve"> </w:t>
            </w:r>
            <w:r>
              <w:rPr>
                <w:rFonts w:eastAsia="Times New Roman"/>
              </w:rPr>
              <w:t xml:space="preserve">h-Wechsel nach Ablauf </w:t>
            </w:r>
            <w:r w:rsidRPr="00952C07">
              <w:rPr>
                <w:rFonts w:eastAsia="Times New Roman"/>
              </w:rPr>
              <w:t>de</w:t>
            </w:r>
            <w:r>
              <w:rPr>
                <w:rFonts w:eastAsia="Times New Roman"/>
              </w:rPr>
              <w:t>r</w:t>
            </w:r>
            <w:r w:rsidRPr="00952C07">
              <w:rPr>
                <w:rFonts w:eastAsia="Times New Roman"/>
              </w:rPr>
              <w:t xml:space="preserve"> Bearbeitungszeit des EIV begrenzt</w:t>
            </w:r>
            <w:r w:rsidRPr="002A0AF0">
              <w:rPr>
                <w:rFonts w:eastAsia="Times New Roman"/>
              </w:rPr>
              <w:t>.</w:t>
            </w:r>
          </w:p>
          <w:p w:rsidR="0051597A" w:rsidRPr="00952C07" w:rsidRDefault="0051597A" w:rsidP="0051597A">
            <w:pPr>
              <w:pStyle w:val="enviaNETZberschrift"/>
              <w:numPr>
                <w:ilvl w:val="0"/>
                <w:numId w:val="33"/>
              </w:numPr>
              <w:spacing w:before="60" w:after="120"/>
              <w:ind w:left="357"/>
              <w:rPr>
                <w:b w:val="0"/>
                <w:color w:val="auto"/>
              </w:rPr>
            </w:pPr>
            <w:r w:rsidRPr="00952C07">
              <w:rPr>
                <w:b w:val="0"/>
                <w:color w:val="auto"/>
              </w:rPr>
              <w:t xml:space="preserve">Der </w:t>
            </w:r>
            <w:r>
              <w:rPr>
                <w:b w:val="0"/>
                <w:color w:val="auto"/>
              </w:rPr>
              <w:t xml:space="preserve">EIV hat dafür Sorge zu tragen, dass die </w:t>
            </w:r>
            <w:r w:rsidRPr="00952C07">
              <w:rPr>
                <w:b w:val="0"/>
                <w:color w:val="auto"/>
              </w:rPr>
              <w:t xml:space="preserve">Betreiber der </w:t>
            </w:r>
            <w:r>
              <w:rPr>
                <w:b w:val="0"/>
                <w:color w:val="auto"/>
              </w:rPr>
              <w:t>Anlagen</w:t>
            </w:r>
            <w:r w:rsidRPr="00952C07">
              <w:rPr>
                <w:b w:val="0"/>
                <w:color w:val="auto"/>
              </w:rPr>
              <w:t xml:space="preserve"> die kurzfristigen Maßnahmen </w:t>
            </w:r>
            <w:r w:rsidRPr="00716AFA">
              <w:rPr>
                <w:b w:val="0"/>
                <w:color w:val="auto"/>
              </w:rPr>
              <w:t>gem. Ziffer 4</w:t>
            </w:r>
            <w:r w:rsidRPr="00952C07">
              <w:rPr>
                <w:b w:val="0"/>
                <w:color w:val="auto"/>
              </w:rPr>
              <w:t xml:space="preserve"> des </w:t>
            </w:r>
            <w:r w:rsidRPr="003A22D5">
              <w:rPr>
                <w:b w:val="0"/>
                <w:color w:val="auto"/>
              </w:rPr>
              <w:t>ANB</w:t>
            </w:r>
            <w:r w:rsidRPr="00952C07">
              <w:rPr>
                <w:b w:val="0"/>
                <w:color w:val="auto"/>
              </w:rPr>
              <w:t xml:space="preserve"> zur Anpassung der Wirkleistungserzeugung wie im Duldungsfall hinnehmen. Diese Maßnahmen haben zur Gewährleistung eines sicheren </w:t>
            </w:r>
            <w:r>
              <w:rPr>
                <w:b w:val="0"/>
                <w:color w:val="auto"/>
              </w:rPr>
              <w:t>Netzbetriebs jederzeit Vorrang.</w:t>
            </w:r>
          </w:p>
          <w:p w:rsidR="0051597A" w:rsidRPr="00952C07" w:rsidRDefault="0051597A" w:rsidP="0051597A">
            <w:pPr>
              <w:pStyle w:val="enviaNETZberschrift"/>
              <w:numPr>
                <w:ilvl w:val="0"/>
                <w:numId w:val="33"/>
              </w:numPr>
              <w:spacing w:before="60" w:after="120"/>
              <w:ind w:left="357"/>
              <w:rPr>
                <w:b w:val="0"/>
                <w:color w:val="auto"/>
              </w:rPr>
            </w:pPr>
            <w:r w:rsidRPr="00952C07">
              <w:rPr>
                <w:b w:val="0"/>
                <w:color w:val="auto"/>
              </w:rPr>
              <w:lastRenderedPageBreak/>
              <w:t xml:space="preserve">Der </w:t>
            </w:r>
            <w:r>
              <w:rPr>
                <w:b w:val="0"/>
                <w:color w:val="auto"/>
              </w:rPr>
              <w:t xml:space="preserve">EIV hat dafür Sorge zu tragen, dass die </w:t>
            </w:r>
            <w:r w:rsidRPr="00952C07">
              <w:rPr>
                <w:b w:val="0"/>
                <w:color w:val="auto"/>
              </w:rPr>
              <w:t xml:space="preserve">Betreiber der </w:t>
            </w:r>
            <w:r>
              <w:rPr>
                <w:b w:val="0"/>
                <w:color w:val="auto"/>
              </w:rPr>
              <w:t>Anlagen</w:t>
            </w:r>
            <w:r w:rsidRPr="00952C07">
              <w:rPr>
                <w:b w:val="0"/>
                <w:color w:val="auto"/>
              </w:rPr>
              <w:t xml:space="preserve"> auch nach dem Wechsel vom Duldungsfall in den Aufforderungsfall </w:t>
            </w:r>
            <w:r>
              <w:rPr>
                <w:b w:val="0"/>
                <w:color w:val="auto"/>
              </w:rPr>
              <w:t xml:space="preserve">der SR </w:t>
            </w:r>
            <w:r w:rsidRPr="00952C07">
              <w:rPr>
                <w:b w:val="0"/>
                <w:color w:val="auto"/>
              </w:rPr>
              <w:t>die vorhandene</w:t>
            </w:r>
            <w:r>
              <w:rPr>
                <w:b w:val="0"/>
                <w:color w:val="auto"/>
              </w:rPr>
              <w:t>n</w:t>
            </w:r>
            <w:r w:rsidRPr="00952C07">
              <w:rPr>
                <w:b w:val="0"/>
                <w:color w:val="auto"/>
              </w:rPr>
              <w:t xml:space="preserve"> technischen Einrichtungen, mit denen der </w:t>
            </w:r>
            <w:r w:rsidRPr="003A22D5">
              <w:rPr>
                <w:b w:val="0"/>
                <w:color w:val="auto"/>
              </w:rPr>
              <w:t>ANB</w:t>
            </w:r>
            <w:r w:rsidRPr="00952C07">
              <w:rPr>
                <w:b w:val="0"/>
                <w:color w:val="auto"/>
              </w:rPr>
              <w:t xml:space="preserve"> jederzeit die Einspeiseleistung ferngesteuert regeln </w:t>
            </w:r>
            <w:r>
              <w:rPr>
                <w:b w:val="0"/>
                <w:color w:val="auto"/>
              </w:rPr>
              <w:t>kann, betriebsbereit zu halten.</w:t>
            </w:r>
            <w:r>
              <w:rPr>
                <w:b w:val="0"/>
                <w:color w:val="auto"/>
              </w:rPr>
              <w:br/>
              <w:t>Für die</w:t>
            </w:r>
            <w:r w:rsidRPr="00952C07">
              <w:rPr>
                <w:b w:val="0"/>
                <w:color w:val="auto"/>
              </w:rPr>
              <w:t xml:space="preserve"> </w:t>
            </w:r>
            <w:r>
              <w:rPr>
                <w:b w:val="0"/>
                <w:color w:val="auto"/>
              </w:rPr>
              <w:t>Steuerbarkeit der Anlagen gelten</w:t>
            </w:r>
            <w:r w:rsidRPr="00952C07">
              <w:rPr>
                <w:b w:val="0"/>
                <w:color w:val="auto"/>
              </w:rPr>
              <w:t xml:space="preserve"> </w:t>
            </w:r>
            <w:r>
              <w:rPr>
                <w:b w:val="0"/>
                <w:color w:val="auto"/>
              </w:rPr>
              <w:t>die im Internet veröffentlichten Technischen Anschlussbedingungen (</w:t>
            </w:r>
            <w:r w:rsidRPr="00952C07">
              <w:rPr>
                <w:b w:val="0"/>
                <w:color w:val="auto"/>
              </w:rPr>
              <w:t>TAB</w:t>
            </w:r>
            <w:r>
              <w:rPr>
                <w:b w:val="0"/>
                <w:color w:val="auto"/>
              </w:rPr>
              <w:t>) des ANB</w:t>
            </w:r>
            <w:r w:rsidRPr="00952C07">
              <w:rPr>
                <w:b w:val="0"/>
                <w:color w:val="auto"/>
              </w:rPr>
              <w:t>. Für EEG- und KWK-Anlagen bleibt § 9 EEG unberührt.</w:t>
            </w:r>
          </w:p>
          <w:p w:rsidR="0051597A" w:rsidRPr="00716AFA" w:rsidRDefault="0051597A" w:rsidP="0051597A">
            <w:pPr>
              <w:pStyle w:val="enviaNETZberschrift"/>
              <w:numPr>
                <w:ilvl w:val="0"/>
                <w:numId w:val="33"/>
              </w:numPr>
              <w:spacing w:before="60" w:after="120"/>
              <w:rPr>
                <w:b w:val="0"/>
                <w:color w:val="auto"/>
              </w:rPr>
            </w:pPr>
            <w:r>
              <w:rPr>
                <w:b w:val="0"/>
                <w:color w:val="auto"/>
              </w:rPr>
              <w:t xml:space="preserve">Die </w:t>
            </w:r>
            <w:r w:rsidRPr="00952C07">
              <w:rPr>
                <w:b w:val="0"/>
                <w:color w:val="auto"/>
              </w:rPr>
              <w:t xml:space="preserve">Betreiber der </w:t>
            </w:r>
            <w:r>
              <w:rPr>
                <w:b w:val="0"/>
                <w:color w:val="auto"/>
              </w:rPr>
              <w:t>Anlagen</w:t>
            </w:r>
            <w:r w:rsidRPr="00952C07">
              <w:rPr>
                <w:b w:val="0"/>
                <w:color w:val="auto"/>
              </w:rPr>
              <w:t xml:space="preserve"> </w:t>
            </w:r>
            <w:r w:rsidRPr="00FA2637">
              <w:rPr>
                <w:b w:val="0"/>
                <w:color w:val="auto"/>
              </w:rPr>
              <w:t>tr</w:t>
            </w:r>
            <w:r>
              <w:rPr>
                <w:b w:val="0"/>
                <w:color w:val="auto"/>
              </w:rPr>
              <w:t>a</w:t>
            </w:r>
            <w:r w:rsidRPr="00FA2637">
              <w:rPr>
                <w:b w:val="0"/>
                <w:color w:val="auto"/>
              </w:rPr>
              <w:t>g</w:t>
            </w:r>
            <w:r>
              <w:rPr>
                <w:b w:val="0"/>
                <w:color w:val="auto"/>
              </w:rPr>
              <w:t xml:space="preserve">en die </w:t>
            </w:r>
            <w:r w:rsidRPr="00FA2637">
              <w:rPr>
                <w:b w:val="0"/>
                <w:color w:val="auto"/>
              </w:rPr>
              <w:t>Kosten, sofern aufgrund der gewünschten Änderungen im Abrufprozess Anpassungen an den technischen Einrichtungen zur Regelung der Einspeiseleistung, insbesondere für den Fall kurzfristiger Maßnahmen des ANB wie im Duldungsfall, erforderlich werden.</w:t>
            </w:r>
          </w:p>
          <w:p w:rsidR="0051597A" w:rsidRDefault="0051597A" w:rsidP="0051597A">
            <w:pPr>
              <w:pStyle w:val="enviaNETZberschrift"/>
              <w:numPr>
                <w:ilvl w:val="0"/>
                <w:numId w:val="33"/>
              </w:numPr>
              <w:spacing w:before="60" w:after="120"/>
              <w:ind w:left="357"/>
              <w:rPr>
                <w:b w:val="0"/>
                <w:color w:val="auto"/>
              </w:rPr>
            </w:pPr>
            <w:r w:rsidRPr="00883B46">
              <w:rPr>
                <w:b w:val="0"/>
                <w:color w:val="auto"/>
              </w:rPr>
              <w:t xml:space="preserve">Sofern gesetzliche Änderungen bzw. Vorgaben der </w:t>
            </w:r>
            <w:r>
              <w:rPr>
                <w:b w:val="0"/>
                <w:color w:val="auto"/>
              </w:rPr>
              <w:t>Bundesnetzagentur</w:t>
            </w:r>
            <w:r w:rsidRPr="00883B46">
              <w:rPr>
                <w:b w:val="0"/>
                <w:color w:val="auto"/>
              </w:rPr>
              <w:t>, insbesondere in Bezug auf de</w:t>
            </w:r>
            <w:r>
              <w:rPr>
                <w:b w:val="0"/>
                <w:color w:val="auto"/>
              </w:rPr>
              <w:t xml:space="preserve">n Abrufprozess </w:t>
            </w:r>
            <w:r w:rsidRPr="00883B46">
              <w:rPr>
                <w:b w:val="0"/>
                <w:color w:val="auto"/>
              </w:rPr>
              <w:t xml:space="preserve">über die hier erbrachte </w:t>
            </w:r>
            <w:r>
              <w:rPr>
                <w:b w:val="0"/>
                <w:color w:val="auto"/>
              </w:rPr>
              <w:t>Anmeldung</w:t>
            </w:r>
            <w:r w:rsidRPr="00883B46">
              <w:rPr>
                <w:b w:val="0"/>
                <w:color w:val="auto"/>
              </w:rPr>
              <w:t xml:space="preserve"> </w:t>
            </w:r>
            <w:r>
              <w:rPr>
                <w:b w:val="0"/>
                <w:color w:val="auto"/>
              </w:rPr>
              <w:t xml:space="preserve">zur Änderung im Abrufprozess </w:t>
            </w:r>
            <w:r w:rsidRPr="00883B46">
              <w:rPr>
                <w:b w:val="0"/>
                <w:color w:val="auto"/>
              </w:rPr>
              <w:t xml:space="preserve">hinausgehen, </w:t>
            </w:r>
            <w:r>
              <w:rPr>
                <w:b w:val="0"/>
                <w:color w:val="auto"/>
              </w:rPr>
              <w:t xml:space="preserve">stimmen sich die Vertragspartner zu den Anpassungen an die </w:t>
            </w:r>
            <w:r w:rsidRPr="00883B46">
              <w:rPr>
                <w:b w:val="0"/>
                <w:color w:val="auto"/>
              </w:rPr>
              <w:t xml:space="preserve">Änderungen bzw. Vorgaben </w:t>
            </w:r>
            <w:r>
              <w:rPr>
                <w:b w:val="0"/>
                <w:color w:val="auto"/>
              </w:rPr>
              <w:t>ab.</w:t>
            </w:r>
          </w:p>
          <w:p w:rsidR="0051597A" w:rsidRPr="00D80345" w:rsidRDefault="0051597A" w:rsidP="0051597A">
            <w:pPr>
              <w:pStyle w:val="enviaNETZberschrift"/>
              <w:numPr>
                <w:ilvl w:val="0"/>
                <w:numId w:val="33"/>
              </w:numPr>
              <w:spacing w:before="60" w:after="120"/>
              <w:ind w:left="357"/>
              <w:rPr>
                <w:b w:val="0"/>
                <w:color w:val="auto"/>
              </w:rPr>
            </w:pPr>
            <w:r w:rsidRPr="00D80345">
              <w:rPr>
                <w:b w:val="0"/>
                <w:color w:val="auto"/>
              </w:rPr>
              <w:t xml:space="preserve">Das Recht </w:t>
            </w:r>
            <w:r w:rsidRPr="00952C07">
              <w:rPr>
                <w:b w:val="0"/>
                <w:color w:val="auto"/>
              </w:rPr>
              <w:t xml:space="preserve">der </w:t>
            </w:r>
            <w:r w:rsidRPr="003A22D5">
              <w:rPr>
                <w:b w:val="0"/>
                <w:color w:val="auto"/>
              </w:rPr>
              <w:t>ANB</w:t>
            </w:r>
            <w:r w:rsidRPr="00952C07">
              <w:rPr>
                <w:b w:val="0"/>
                <w:color w:val="auto"/>
              </w:rPr>
              <w:t xml:space="preserve"> zu</w:t>
            </w:r>
            <w:r w:rsidRPr="009000DA">
              <w:rPr>
                <w:b w:val="0"/>
                <w:color w:val="auto"/>
              </w:rPr>
              <w:t xml:space="preserve"> Maßnahmen nach § 13 (2) EnWG bleibt </w:t>
            </w:r>
            <w:r>
              <w:rPr>
                <w:b w:val="0"/>
                <w:color w:val="auto"/>
              </w:rPr>
              <w:t>hier</w:t>
            </w:r>
            <w:r w:rsidRPr="009000DA">
              <w:rPr>
                <w:b w:val="0"/>
                <w:color w:val="auto"/>
              </w:rPr>
              <w:t>von unberührt.</w:t>
            </w:r>
          </w:p>
          <w:p w:rsidR="0051597A" w:rsidRPr="00883B46" w:rsidRDefault="0051597A" w:rsidP="0051597A">
            <w:pPr>
              <w:pStyle w:val="enviaNETZberschrift"/>
              <w:numPr>
                <w:ilvl w:val="0"/>
                <w:numId w:val="33"/>
              </w:numPr>
              <w:spacing w:before="60" w:after="120"/>
              <w:ind w:left="357"/>
              <w:rPr>
                <w:b w:val="0"/>
                <w:color w:val="auto"/>
              </w:rPr>
            </w:pPr>
            <w:r w:rsidRPr="00952C07">
              <w:rPr>
                <w:b w:val="0"/>
                <w:color w:val="auto"/>
              </w:rPr>
              <w:t xml:space="preserve">Der </w:t>
            </w:r>
            <w:r>
              <w:rPr>
                <w:b w:val="0"/>
                <w:color w:val="auto"/>
              </w:rPr>
              <w:t xml:space="preserve">EIV </w:t>
            </w:r>
            <w:r w:rsidRPr="001A031E">
              <w:rPr>
                <w:b w:val="0"/>
                <w:color w:val="auto"/>
              </w:rPr>
              <w:t>verpflichte</w:t>
            </w:r>
            <w:r>
              <w:rPr>
                <w:b w:val="0"/>
                <w:color w:val="auto"/>
              </w:rPr>
              <w:t>t</w:t>
            </w:r>
            <w:r w:rsidRPr="001A031E">
              <w:rPr>
                <w:b w:val="0"/>
                <w:color w:val="auto"/>
              </w:rPr>
              <w:t xml:space="preserve"> </w:t>
            </w:r>
            <w:r>
              <w:rPr>
                <w:b w:val="0"/>
                <w:color w:val="auto"/>
              </w:rPr>
              <w:t>sich</w:t>
            </w:r>
            <w:r w:rsidRPr="001A031E">
              <w:rPr>
                <w:b w:val="0"/>
                <w:color w:val="auto"/>
              </w:rPr>
              <w:t>, Änderungen unverzüglich mitzuteilen.</w:t>
            </w:r>
          </w:p>
        </w:tc>
      </w:tr>
      <w:tr w:rsidR="0051597A" w:rsidTr="0051597A">
        <w:tblPrEx>
          <w:tblCellMar>
            <w:left w:w="108" w:type="dxa"/>
            <w:right w:w="0" w:type="dxa"/>
          </w:tblCellMar>
        </w:tblPrEx>
        <w:tc>
          <w:tcPr>
            <w:tcW w:w="9911" w:type="dxa"/>
            <w:gridSpan w:val="26"/>
            <w:tcBorders>
              <w:top w:val="nil"/>
              <w:bottom w:val="nil"/>
            </w:tcBorders>
          </w:tcPr>
          <w:p w:rsidR="0051597A" w:rsidRPr="00CC31D9" w:rsidRDefault="0051597A" w:rsidP="006B3205">
            <w:pPr>
              <w:pStyle w:val="enviaNETZgroeLeerzeile"/>
              <w:rPr>
                <w:sz w:val="10"/>
                <w:szCs w:val="10"/>
              </w:rPr>
            </w:pPr>
          </w:p>
        </w:tc>
      </w:tr>
      <w:tr w:rsidR="0051597A" w:rsidTr="0051597A">
        <w:tblPrEx>
          <w:tblCellMar>
            <w:left w:w="108" w:type="dxa"/>
            <w:right w:w="0" w:type="dxa"/>
          </w:tblCellMar>
        </w:tblPrEx>
        <w:tc>
          <w:tcPr>
            <w:tcW w:w="338" w:type="dxa"/>
            <w:tcBorders>
              <w:top w:val="nil"/>
              <w:bottom w:val="nil"/>
              <w:right w:val="nil"/>
            </w:tcBorders>
          </w:tcPr>
          <w:p w:rsidR="0051597A" w:rsidRDefault="0051597A" w:rsidP="006B3205">
            <w:pPr>
              <w:pStyle w:val="enviaNETZFeldbezeichnung"/>
            </w:pPr>
          </w:p>
        </w:tc>
        <w:tc>
          <w:tcPr>
            <w:tcW w:w="3712" w:type="dxa"/>
            <w:gridSpan w:val="16"/>
            <w:tcBorders>
              <w:top w:val="nil"/>
              <w:left w:val="nil"/>
              <w:bottom w:val="nil"/>
              <w:right w:val="nil"/>
            </w:tcBorders>
          </w:tcPr>
          <w:p w:rsidR="0051597A" w:rsidRDefault="0051597A" w:rsidP="006B3205">
            <w:pPr>
              <w:pStyle w:val="enviaNETZFeldbezeichnung"/>
            </w:pPr>
            <w:r>
              <w:t>Ort/Datum</w:t>
            </w:r>
          </w:p>
        </w:tc>
        <w:tc>
          <w:tcPr>
            <w:tcW w:w="977" w:type="dxa"/>
            <w:tcBorders>
              <w:top w:val="nil"/>
              <w:left w:val="nil"/>
              <w:bottom w:val="nil"/>
              <w:right w:val="nil"/>
            </w:tcBorders>
          </w:tcPr>
          <w:p w:rsidR="0051597A" w:rsidRDefault="0051597A" w:rsidP="006B3205">
            <w:pPr>
              <w:pStyle w:val="enviaNETZFeldbezeichnung"/>
            </w:pPr>
          </w:p>
        </w:tc>
        <w:tc>
          <w:tcPr>
            <w:tcW w:w="4884" w:type="dxa"/>
            <w:gridSpan w:val="8"/>
            <w:tcBorders>
              <w:top w:val="nil"/>
              <w:left w:val="nil"/>
              <w:bottom w:val="nil"/>
            </w:tcBorders>
          </w:tcPr>
          <w:p w:rsidR="0051597A" w:rsidRDefault="0051597A" w:rsidP="006B3205">
            <w:pPr>
              <w:pStyle w:val="enviaNETZFeldbezeichnung"/>
            </w:pPr>
            <w:r w:rsidRPr="00A42BE4">
              <w:t xml:space="preserve">Unterschrift und Firmenstempel des </w:t>
            </w:r>
            <w:r>
              <w:t>Einsatzverantwortlichen</w:t>
            </w:r>
          </w:p>
        </w:tc>
      </w:tr>
      <w:tr w:rsidR="0051597A" w:rsidRPr="001F5BA4" w:rsidTr="0051597A">
        <w:tblPrEx>
          <w:tblCellMar>
            <w:left w:w="108" w:type="dxa"/>
            <w:right w:w="0" w:type="dxa"/>
          </w:tblCellMar>
        </w:tblPrEx>
        <w:trPr>
          <w:trHeight w:val="227"/>
        </w:trPr>
        <w:tc>
          <w:tcPr>
            <w:tcW w:w="338" w:type="dxa"/>
            <w:tcBorders>
              <w:top w:val="nil"/>
              <w:left w:val="nil"/>
              <w:bottom w:val="nil"/>
              <w:right w:val="single" w:sz="4" w:space="0" w:color="auto"/>
            </w:tcBorders>
          </w:tcPr>
          <w:p w:rsidR="0051597A" w:rsidRPr="001F5BA4" w:rsidRDefault="0051597A" w:rsidP="006B3205">
            <w:pPr>
              <w:pStyle w:val="enviaNETZFllfelder"/>
              <w:spacing w:before="60"/>
              <w:rPr>
                <w:sz w:val="20"/>
              </w:rPr>
            </w:pPr>
          </w:p>
        </w:tc>
        <w:tc>
          <w:tcPr>
            <w:tcW w:w="3712" w:type="dxa"/>
            <w:gridSpan w:val="16"/>
            <w:tcBorders>
              <w:top w:val="nil"/>
              <w:left w:val="single" w:sz="4" w:space="0" w:color="auto"/>
              <w:bottom w:val="single" w:sz="4" w:space="0" w:color="000000"/>
              <w:right w:val="nil"/>
            </w:tcBorders>
          </w:tcPr>
          <w:p w:rsidR="0051597A" w:rsidRPr="001F5BA4" w:rsidRDefault="0051597A" w:rsidP="006B3205">
            <w:pPr>
              <w:pStyle w:val="enviaNETZFllfelder"/>
              <w:spacing w:before="60"/>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c>
          <w:tcPr>
            <w:tcW w:w="977" w:type="dxa"/>
            <w:tcBorders>
              <w:top w:val="nil"/>
              <w:left w:val="nil"/>
              <w:bottom w:val="nil"/>
            </w:tcBorders>
          </w:tcPr>
          <w:p w:rsidR="0051597A" w:rsidRPr="001F5BA4" w:rsidRDefault="0051597A" w:rsidP="006B3205">
            <w:pPr>
              <w:pStyle w:val="enviaNETZFllfelder"/>
              <w:spacing w:before="60"/>
              <w:rPr>
                <w:sz w:val="20"/>
              </w:rPr>
            </w:pPr>
          </w:p>
        </w:tc>
        <w:tc>
          <w:tcPr>
            <w:tcW w:w="4884" w:type="dxa"/>
            <w:gridSpan w:val="8"/>
            <w:vMerge w:val="restart"/>
            <w:tcBorders>
              <w:top w:val="nil"/>
            </w:tcBorders>
          </w:tcPr>
          <w:p w:rsidR="0051597A" w:rsidRPr="001F5BA4" w:rsidRDefault="0051597A" w:rsidP="006B3205">
            <w:pPr>
              <w:pStyle w:val="enviaNETZFllfelder"/>
              <w:spacing w:before="60"/>
              <w:rPr>
                <w:sz w:val="20"/>
              </w:rPr>
            </w:pPr>
            <w:r w:rsidRPr="001F5BA4">
              <w:rPr>
                <w:sz w:val="20"/>
              </w:rPr>
              <w:fldChar w:fldCharType="begin">
                <w:ffData>
                  <w:name w:val=""/>
                  <w:enabled/>
                  <w:calcOnExit w:val="0"/>
                  <w:textInput/>
                </w:ffData>
              </w:fldChar>
            </w:r>
            <w:r w:rsidRPr="001F5BA4">
              <w:rPr>
                <w:sz w:val="20"/>
              </w:rPr>
              <w:instrText xml:space="preserve"> FORMTEXT </w:instrText>
            </w:r>
            <w:r w:rsidRPr="001F5BA4">
              <w:rPr>
                <w:sz w:val="20"/>
              </w:rPr>
            </w:r>
            <w:r w:rsidRPr="001F5BA4">
              <w:rPr>
                <w:sz w:val="20"/>
              </w:rPr>
              <w:fldChar w:fldCharType="separate"/>
            </w:r>
            <w:r w:rsidRPr="001F5BA4">
              <w:rPr>
                <w:noProof/>
                <w:sz w:val="20"/>
              </w:rPr>
              <w:t> </w:t>
            </w:r>
            <w:r w:rsidRPr="001F5BA4">
              <w:rPr>
                <w:noProof/>
                <w:sz w:val="20"/>
              </w:rPr>
              <w:t> </w:t>
            </w:r>
            <w:r w:rsidRPr="001F5BA4">
              <w:rPr>
                <w:noProof/>
                <w:sz w:val="20"/>
              </w:rPr>
              <w:t> </w:t>
            </w:r>
            <w:r w:rsidRPr="001F5BA4">
              <w:rPr>
                <w:noProof/>
                <w:sz w:val="20"/>
              </w:rPr>
              <w:t> </w:t>
            </w:r>
            <w:r w:rsidRPr="001F5BA4">
              <w:rPr>
                <w:noProof/>
                <w:sz w:val="20"/>
              </w:rPr>
              <w:t> </w:t>
            </w:r>
            <w:r w:rsidRPr="001F5BA4">
              <w:rPr>
                <w:sz w:val="20"/>
              </w:rPr>
              <w:fldChar w:fldCharType="end"/>
            </w:r>
          </w:p>
        </w:tc>
      </w:tr>
      <w:tr w:rsidR="0051597A" w:rsidTr="0051597A">
        <w:tblPrEx>
          <w:tblCellMar>
            <w:left w:w="108" w:type="dxa"/>
            <w:right w:w="0" w:type="dxa"/>
          </w:tblCellMar>
        </w:tblPrEx>
        <w:trPr>
          <w:trHeight w:val="567"/>
        </w:trPr>
        <w:tc>
          <w:tcPr>
            <w:tcW w:w="338" w:type="dxa"/>
            <w:tcBorders>
              <w:top w:val="nil"/>
              <w:left w:val="nil"/>
              <w:bottom w:val="nil"/>
              <w:right w:val="nil"/>
            </w:tcBorders>
          </w:tcPr>
          <w:p w:rsidR="0051597A" w:rsidRDefault="0051597A" w:rsidP="006B3205">
            <w:pPr>
              <w:pStyle w:val="enviaNETZFllfelder"/>
              <w:spacing w:before="60"/>
            </w:pPr>
          </w:p>
        </w:tc>
        <w:tc>
          <w:tcPr>
            <w:tcW w:w="3712" w:type="dxa"/>
            <w:gridSpan w:val="16"/>
            <w:tcBorders>
              <w:top w:val="single" w:sz="4" w:space="0" w:color="000000"/>
              <w:left w:val="nil"/>
              <w:bottom w:val="nil"/>
              <w:right w:val="nil"/>
            </w:tcBorders>
          </w:tcPr>
          <w:p w:rsidR="0051597A" w:rsidRDefault="0051597A" w:rsidP="006B3205">
            <w:pPr>
              <w:pStyle w:val="enviaNETZFllfelder"/>
              <w:spacing w:before="60"/>
            </w:pPr>
          </w:p>
        </w:tc>
        <w:tc>
          <w:tcPr>
            <w:tcW w:w="977" w:type="dxa"/>
            <w:tcBorders>
              <w:top w:val="nil"/>
              <w:left w:val="nil"/>
              <w:bottom w:val="nil"/>
            </w:tcBorders>
          </w:tcPr>
          <w:p w:rsidR="0051597A" w:rsidRDefault="0051597A" w:rsidP="006B3205">
            <w:pPr>
              <w:pStyle w:val="enviaNETZFllfelder"/>
              <w:spacing w:before="60"/>
            </w:pPr>
          </w:p>
        </w:tc>
        <w:tc>
          <w:tcPr>
            <w:tcW w:w="4884" w:type="dxa"/>
            <w:gridSpan w:val="8"/>
            <w:vMerge/>
            <w:tcBorders>
              <w:bottom w:val="single" w:sz="4" w:space="0" w:color="000000"/>
            </w:tcBorders>
          </w:tcPr>
          <w:p w:rsidR="0051597A" w:rsidRDefault="0051597A" w:rsidP="006B3205">
            <w:pPr>
              <w:pStyle w:val="enviaNETZFllfelder"/>
              <w:spacing w:before="60"/>
            </w:pPr>
          </w:p>
        </w:tc>
      </w:tr>
      <w:tr w:rsidR="0051597A" w:rsidTr="0051597A">
        <w:tblPrEx>
          <w:tblCellMar>
            <w:left w:w="108" w:type="dxa"/>
            <w:right w:w="0" w:type="dxa"/>
          </w:tblCellMar>
        </w:tblPrEx>
        <w:tc>
          <w:tcPr>
            <w:tcW w:w="9911" w:type="dxa"/>
            <w:gridSpan w:val="26"/>
            <w:tcBorders>
              <w:top w:val="nil"/>
              <w:bottom w:val="nil"/>
            </w:tcBorders>
          </w:tcPr>
          <w:p w:rsidR="0051597A" w:rsidRDefault="0051597A" w:rsidP="006B3205">
            <w:pPr>
              <w:pStyle w:val="enviaNETZFeldbezeichnung"/>
            </w:pPr>
          </w:p>
        </w:tc>
      </w:tr>
    </w:tbl>
    <w:p w:rsidR="0051597A" w:rsidRPr="00547B54" w:rsidRDefault="0051597A" w:rsidP="0051597A">
      <w:pPr>
        <w:pStyle w:val="enviaNETZLeerzeile"/>
        <w:rPr>
          <w:sz w:val="8"/>
        </w:rPr>
      </w:pPr>
    </w:p>
    <w:p w:rsidR="00DF24F9" w:rsidRPr="0051597A" w:rsidRDefault="00DF24F9">
      <w:pPr>
        <w:spacing w:after="260"/>
      </w:pPr>
    </w:p>
    <w:p w:rsidR="00AE1F0A" w:rsidRDefault="00AE1F0A" w:rsidP="00DF24F9">
      <w:pPr>
        <w:pStyle w:val="inISMS"/>
      </w:pPr>
    </w:p>
    <w:p w:rsidR="0051597A" w:rsidRDefault="0051597A" w:rsidP="00DF24F9">
      <w:pPr>
        <w:pStyle w:val="inISMS"/>
      </w:pPr>
    </w:p>
    <w:p w:rsidR="0051597A" w:rsidRDefault="0051597A" w:rsidP="00DF24F9">
      <w:pPr>
        <w:pStyle w:val="inISMS"/>
      </w:pPr>
    </w:p>
    <w:p w:rsidR="0051597A" w:rsidRDefault="0051597A" w:rsidP="00DF24F9">
      <w:pPr>
        <w:pStyle w:val="inISMS"/>
      </w:pPr>
    </w:p>
    <w:p w:rsidR="0051597A" w:rsidRDefault="0051597A" w:rsidP="0051597A">
      <w:pPr>
        <w:pStyle w:val="inISMS"/>
        <w:jc w:val="left"/>
      </w:pPr>
    </w:p>
    <w:p w:rsidR="0051597A" w:rsidRDefault="0051597A" w:rsidP="00DF24F9">
      <w:pPr>
        <w:pStyle w:val="inISMS"/>
      </w:pPr>
    </w:p>
    <w:p w:rsidR="0051597A" w:rsidRDefault="0051597A" w:rsidP="00DF24F9">
      <w:pPr>
        <w:pStyle w:val="inISMS"/>
      </w:pPr>
    </w:p>
    <w:p w:rsidR="0051597A" w:rsidRDefault="0051597A" w:rsidP="00DF24F9">
      <w:pPr>
        <w:pStyle w:val="inISMS"/>
      </w:pPr>
    </w:p>
    <w:p w:rsidR="0051597A" w:rsidRDefault="0051597A" w:rsidP="00DF24F9">
      <w:pPr>
        <w:pStyle w:val="inISMS"/>
      </w:pPr>
    </w:p>
    <w:p w:rsidR="0051597A" w:rsidRDefault="0051597A" w:rsidP="00DF24F9">
      <w:pPr>
        <w:pStyle w:val="inISMS"/>
      </w:pPr>
    </w:p>
    <w:p w:rsidR="0051597A" w:rsidRPr="0051597A" w:rsidRDefault="0051597A" w:rsidP="00DF24F9">
      <w:pPr>
        <w:pStyle w:val="inISMS"/>
      </w:pPr>
    </w:p>
    <w:sectPr w:rsidR="0051597A" w:rsidRPr="0051597A" w:rsidSect="002F4988">
      <w:headerReference w:type="default" r:id="rId8"/>
      <w:footerReference w:type="default" r:id="rId9"/>
      <w:headerReference w:type="first" r:id="rId10"/>
      <w:footerReference w:type="first" r:id="rId11"/>
      <w:pgSz w:w="11906" w:h="16838" w:code="9"/>
      <w:pgMar w:top="2552" w:right="1134" w:bottom="1134" w:left="1418"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7A" w:rsidRDefault="0051597A" w:rsidP="00083BB9">
      <w:r>
        <w:separator/>
      </w:r>
    </w:p>
  </w:endnote>
  <w:endnote w:type="continuationSeparator" w:id="0">
    <w:p w:rsidR="0051597A" w:rsidRDefault="0051597A" w:rsidP="00083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0A" w:rsidRPr="00AE1F0A" w:rsidRDefault="00AE1F0A" w:rsidP="00AE1F0A">
    <w:pPr>
      <w:spacing w:after="2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1276"/>
    </w:tblGrid>
    <w:tr w:rsidR="00A16399" w:rsidTr="00D14140">
      <w:trPr>
        <w:cantSplit/>
      </w:trPr>
      <w:tc>
        <w:tcPr>
          <w:tcW w:w="8080" w:type="dxa"/>
          <w:vAlign w:val="bottom"/>
        </w:tcPr>
        <w:p w:rsidR="00A16399" w:rsidRPr="00F13D14" w:rsidRDefault="00A16399" w:rsidP="00C1516B">
          <w:pPr>
            <w:pStyle w:val="inFirmendaten"/>
          </w:pPr>
        </w:p>
      </w:tc>
      <w:sdt>
        <w:sdtPr>
          <w:tag w:val="ccLogoEndorsement"/>
          <w:id w:val="705363496"/>
        </w:sdtPr>
        <w:sdtEndPr/>
        <w:sdtContent>
          <w:tc>
            <w:tcPr>
              <w:tcW w:w="1276" w:type="dxa"/>
              <w:vAlign w:val="bottom"/>
            </w:tcPr>
            <w:p w:rsidR="00A16399" w:rsidRPr="00D14140" w:rsidRDefault="0051597A" w:rsidP="00F13D14">
              <w:pPr>
                <w:pStyle w:val="inLogoEndorsement"/>
              </w:pPr>
              <w:r>
                <w:rPr>
                  <w:noProof/>
                </w:rPr>
                <w:drawing>
                  <wp:inline distT="0" distB="0" distL="0" distR="0">
                    <wp:extent cx="539496" cy="259080"/>
                    <wp:effectExtent l="0" t="0" r="0" b="7620"/>
                    <wp:docPr id="3" name="Grafik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259080"/>
                            </a:xfrm>
                            <a:prstGeom prst="rect">
                              <a:avLst/>
                            </a:prstGeom>
                          </pic:spPr>
                        </pic:pic>
                      </a:graphicData>
                    </a:graphic>
                  </wp:inline>
                </w:drawing>
              </w:r>
              <w:r>
                <w:t xml:space="preserve"> </w:t>
              </w:r>
            </w:p>
          </w:tc>
        </w:sdtContent>
      </w:sdt>
    </w:tr>
  </w:tbl>
  <w:p w:rsidR="00A16399" w:rsidRDefault="00A16399" w:rsidP="00A16399">
    <w:pPr>
      <w:pStyle w:val="inNachTabel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7A" w:rsidRDefault="0051597A" w:rsidP="00083BB9">
      <w:r>
        <w:separator/>
      </w:r>
    </w:p>
  </w:footnote>
  <w:footnote w:type="continuationSeparator" w:id="0">
    <w:p w:rsidR="0051597A" w:rsidRDefault="0051597A" w:rsidP="00083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32"/>
      <w:gridCol w:w="4422"/>
    </w:tblGrid>
    <w:tr w:rsidR="00871918" w:rsidTr="00561BE2">
      <w:trPr>
        <w:cantSplit/>
        <w:trHeight w:hRule="exact" w:val="1332"/>
      </w:trPr>
      <w:tc>
        <w:tcPr>
          <w:tcW w:w="4932" w:type="dxa"/>
        </w:tcPr>
        <w:p w:rsidR="0051597A" w:rsidRPr="00E471D2" w:rsidRDefault="0051597A" w:rsidP="0051597A">
          <w:pPr>
            <w:pStyle w:val="enviaNETZSubtitel"/>
            <w:spacing w:before="120"/>
            <w:jc w:val="left"/>
          </w:pPr>
          <w:r>
            <w:t>Anmeldung zur Änderung im Abrufprozess</w:t>
          </w:r>
        </w:p>
        <w:p w:rsidR="00871918" w:rsidRPr="0051597A" w:rsidRDefault="0051597A" w:rsidP="0051597A">
          <w:pPr>
            <w:pStyle w:val="inKopie"/>
            <w:spacing w:before="0"/>
            <w:rPr>
              <w:b w:val="0"/>
            </w:rPr>
          </w:pPr>
          <w:r w:rsidRPr="0051597A">
            <w:rPr>
              <w:rFonts w:ascii="Calibri" w:hAnsi="Calibri" w:cs="Calibri"/>
              <w:b w:val="0"/>
              <w:color w:val="707173"/>
              <w:sz w:val="24"/>
              <w:szCs w:val="25"/>
            </w:rPr>
            <w:t xml:space="preserve">für die Umsetzung von </w:t>
          </w:r>
          <w:proofErr w:type="spellStart"/>
          <w:r w:rsidRPr="0051597A">
            <w:rPr>
              <w:rFonts w:ascii="Calibri" w:hAnsi="Calibri" w:cs="Calibri"/>
              <w:b w:val="0"/>
              <w:color w:val="707173"/>
              <w:sz w:val="24"/>
              <w:szCs w:val="25"/>
            </w:rPr>
            <w:t>Redispatch</w:t>
          </w:r>
          <w:proofErr w:type="spellEnd"/>
          <w:r w:rsidRPr="0051597A">
            <w:rPr>
              <w:rFonts w:ascii="Calibri" w:hAnsi="Calibri" w:cs="Calibri"/>
              <w:b w:val="0"/>
              <w:color w:val="707173"/>
              <w:sz w:val="24"/>
              <w:szCs w:val="25"/>
            </w:rPr>
            <w:t>-Maßnahmen gemäß § 13a EnWG</w:t>
          </w:r>
        </w:p>
      </w:tc>
      <w:sdt>
        <w:sdtPr>
          <w:tag w:val="ccLogoUnternehmen"/>
          <w:id w:val="-187140185"/>
        </w:sdtPr>
        <w:sdtEndPr/>
        <w:sdtContent>
          <w:tc>
            <w:tcPr>
              <w:tcW w:w="4422" w:type="dxa"/>
            </w:tcPr>
            <w:p w:rsidR="00871918" w:rsidRDefault="0051597A" w:rsidP="00672858">
              <w:pPr>
                <w:pStyle w:val="inLogo"/>
              </w:pPr>
              <w:r>
                <w:rPr>
                  <w:noProof/>
                </w:rPr>
                <w:drawing>
                  <wp:inline distT="0" distB="0" distL="0" distR="0">
                    <wp:extent cx="2340864" cy="649224"/>
                    <wp:effectExtent l="0" t="0" r="2540"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649224"/>
                            </a:xfrm>
                            <a:prstGeom prst="rect">
                              <a:avLst/>
                            </a:prstGeom>
                          </pic:spPr>
                        </pic:pic>
                      </a:graphicData>
                    </a:graphic>
                  </wp:inline>
                </w:drawing>
              </w:r>
              <w:r>
                <w:t xml:space="preserve"> </w:t>
              </w:r>
            </w:p>
          </w:tc>
        </w:sdtContent>
      </w:sdt>
    </w:tr>
  </w:tbl>
  <w:p w:rsidR="002F4988" w:rsidRDefault="002F4988" w:rsidP="00871918">
    <w:pPr>
      <w:pStyle w:val="inNachTabelle"/>
    </w:pPr>
  </w:p>
  <w:p w:rsidR="006975D2" w:rsidRPr="0051597A" w:rsidRDefault="0051597A" w:rsidP="00871918">
    <w:pPr>
      <w:pStyle w:val="inNachTabelle"/>
      <w:rPr>
        <w:b/>
      </w:rPr>
    </w:pPr>
    <w:r w:rsidRPr="0051597A">
      <w:rPr>
        <w:b/>
        <w:sz w:val="22"/>
      </w:rPr>
      <w:t>Bitte senden Sie uns ein unterzeichnetes Exemplar per E-Mail an ZNL-BO@vse-verteilnetz.de</w:t>
    </w:r>
    <w:r w:rsidRPr="0051597A">
      <w:rPr>
        <w:b/>
        <w:color w:val="1F497D"/>
        <w:sz w:val="22"/>
      </w:rPr>
      <w:t xml:space="preserve"> </w:t>
    </w:r>
    <w:r w:rsidRPr="0051597A">
      <w:rPr>
        <w:b/>
        <w:sz w:val="22"/>
      </w:rPr>
      <w:t>zurück.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32"/>
      <w:gridCol w:w="4422"/>
    </w:tblGrid>
    <w:tr w:rsidR="009B78B8" w:rsidTr="00561BE2">
      <w:trPr>
        <w:cantSplit/>
        <w:trHeight w:hRule="exact" w:val="1332"/>
      </w:trPr>
      <w:tc>
        <w:tcPr>
          <w:tcW w:w="4932" w:type="dxa"/>
        </w:tcPr>
        <w:p w:rsidR="0051597A" w:rsidRPr="00E471D2" w:rsidRDefault="0051597A" w:rsidP="0051597A">
          <w:pPr>
            <w:pStyle w:val="enviaNETZSubtitel"/>
            <w:spacing w:before="120"/>
            <w:jc w:val="left"/>
          </w:pPr>
          <w:r>
            <w:t>Anmeldung zur Änderung im Abrufprozess</w:t>
          </w:r>
        </w:p>
        <w:p w:rsidR="009B78B8" w:rsidRDefault="0051597A" w:rsidP="0051597A">
          <w:pPr>
            <w:pStyle w:val="inSeitenzahl"/>
          </w:pPr>
          <w:r w:rsidRPr="0051597A">
            <w:rPr>
              <w:rFonts w:ascii="Calibri" w:hAnsi="Calibri" w:cs="Calibri"/>
              <w:color w:val="707173"/>
              <w:sz w:val="24"/>
              <w:szCs w:val="25"/>
            </w:rPr>
            <w:t xml:space="preserve">für die Umsetzung von </w:t>
          </w:r>
          <w:proofErr w:type="spellStart"/>
          <w:r w:rsidRPr="0051597A">
            <w:rPr>
              <w:rFonts w:ascii="Calibri" w:hAnsi="Calibri" w:cs="Calibri"/>
              <w:color w:val="707173"/>
              <w:sz w:val="24"/>
              <w:szCs w:val="25"/>
            </w:rPr>
            <w:t>Redispatch</w:t>
          </w:r>
          <w:proofErr w:type="spellEnd"/>
          <w:r w:rsidRPr="0051597A">
            <w:rPr>
              <w:rFonts w:ascii="Calibri" w:hAnsi="Calibri" w:cs="Calibri"/>
              <w:color w:val="707173"/>
              <w:sz w:val="24"/>
              <w:szCs w:val="25"/>
            </w:rPr>
            <w:t>-Maßnahmen gemäß</w:t>
          </w:r>
          <w:r>
            <w:rPr>
              <w:rFonts w:ascii="Calibri" w:hAnsi="Calibri" w:cs="Calibri"/>
              <w:b/>
              <w:color w:val="707173"/>
              <w:sz w:val="24"/>
              <w:szCs w:val="25"/>
            </w:rPr>
            <w:t xml:space="preserve"> </w:t>
          </w:r>
          <w:r>
            <w:rPr>
              <w:rFonts w:ascii="Calibri" w:hAnsi="Calibri" w:cs="Calibri"/>
              <w:color w:val="707173"/>
              <w:sz w:val="24"/>
              <w:szCs w:val="25"/>
            </w:rPr>
            <w:t>§ 13a EnWG</w:t>
          </w:r>
        </w:p>
      </w:tc>
      <w:sdt>
        <w:sdtPr>
          <w:tag w:val="ccLogoUnternehmen"/>
          <w:id w:val="-1623375101"/>
          <w:placeholder>
            <w:docPart w:val="E83C7A70AF954BE18B0016337164624C"/>
          </w:placeholder>
        </w:sdtPr>
        <w:sdtEndPr/>
        <w:sdtContent>
          <w:tc>
            <w:tcPr>
              <w:tcW w:w="4422" w:type="dxa"/>
            </w:tcPr>
            <w:p w:rsidR="009B78B8" w:rsidRDefault="0051597A" w:rsidP="00F13D14">
              <w:pPr>
                <w:pStyle w:val="inLogo"/>
              </w:pPr>
              <w:r>
                <w:rPr>
                  <w:noProof/>
                </w:rPr>
                <w:drawing>
                  <wp:inline distT="0" distB="0" distL="0" distR="0">
                    <wp:extent cx="2340864" cy="649224"/>
                    <wp:effectExtent l="0" t="0" r="2540" b="0"/>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649224"/>
                            </a:xfrm>
                            <a:prstGeom prst="rect">
                              <a:avLst/>
                            </a:prstGeom>
                          </pic:spPr>
                        </pic:pic>
                      </a:graphicData>
                    </a:graphic>
                  </wp:inline>
                </w:drawing>
              </w:r>
              <w:r>
                <w:t xml:space="preserve"> </w:t>
              </w:r>
            </w:p>
          </w:tc>
        </w:sdtContent>
      </w:sdt>
    </w:tr>
  </w:tbl>
  <w:tbl>
    <w:tblPr>
      <w:tblW w:w="9890" w:type="dxa"/>
      <w:tblInd w:w="-41" w:type="dxa"/>
      <w:tblBorders>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9890"/>
    </w:tblGrid>
    <w:tr w:rsidR="0051597A" w:rsidRPr="002E0BE2" w:rsidTr="0051597A">
      <w:tc>
        <w:tcPr>
          <w:tcW w:w="9890" w:type="dxa"/>
          <w:tcBorders>
            <w:top w:val="nil"/>
            <w:bottom w:val="nil"/>
          </w:tcBorders>
        </w:tcPr>
        <w:p w:rsidR="0051597A" w:rsidRPr="002E0BE2" w:rsidRDefault="0051597A" w:rsidP="0051597A">
          <w:pPr>
            <w:pStyle w:val="enviaNETZFllfelderFett"/>
            <w:ind w:left="57"/>
          </w:pPr>
          <w:r w:rsidRPr="0051597A">
            <w:rPr>
              <w:sz w:val="22"/>
            </w:rPr>
            <w:t>Bitte senden Sie uns ein unterzeichnetes Exemplar per E-Mail an ZNL-BO@vse-verteilnetz.de</w:t>
          </w:r>
          <w:r w:rsidRPr="0051597A">
            <w:rPr>
              <w:color w:val="1F497D"/>
              <w:sz w:val="22"/>
            </w:rPr>
            <w:t xml:space="preserve"> </w:t>
          </w:r>
          <w:r w:rsidRPr="0051597A">
            <w:rPr>
              <w:sz w:val="22"/>
            </w:rPr>
            <w:t>zurück.</w:t>
          </w:r>
        </w:p>
      </w:tc>
    </w:tr>
    <w:tr w:rsidR="0051597A" w:rsidTr="0051597A">
      <w:tc>
        <w:tcPr>
          <w:tcW w:w="9890" w:type="dxa"/>
          <w:tcBorders>
            <w:top w:val="nil"/>
            <w:bottom w:val="nil"/>
          </w:tcBorders>
        </w:tcPr>
        <w:p w:rsidR="0051597A" w:rsidRDefault="0051597A" w:rsidP="0051597A">
          <w:pPr>
            <w:pStyle w:val="enviaNETZgroeLeerzeile"/>
          </w:pPr>
        </w:p>
      </w:tc>
    </w:tr>
  </w:tbl>
  <w:p w:rsidR="00083BB9" w:rsidRDefault="00871918" w:rsidP="008D2BB4">
    <w:pPr>
      <w:pStyle w:val="inNachTabelle"/>
    </w:pPr>
    <w:r>
      <w:rPr>
        <w:noProof/>
      </w:rPr>
      <mc:AlternateContent>
        <mc:Choice Requires="wps">
          <w:drawing>
            <wp:anchor distT="0" distB="0" distL="114300" distR="114300" simplePos="0" relativeHeight="251662336" behindDoc="1" locked="0" layoutInCell="0" allowOverlap="0" wp14:anchorId="4C7209D3" wp14:editId="4DEFCC7A">
              <wp:simplePos x="0" y="0"/>
              <wp:positionH relativeFrom="page">
                <wp:posOffset>0</wp:posOffset>
              </wp:positionH>
              <wp:positionV relativeFrom="page">
                <wp:posOffset>3780790</wp:posOffset>
              </wp:positionV>
              <wp:extent cx="180000" cy="0"/>
              <wp:effectExtent l="0" t="0" r="10795" b="19050"/>
              <wp:wrapNone/>
              <wp:docPr id="20" name="Gerade Verbindung 20"/>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2A9F1" id="Gerade Verbindung 20"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" o:allowincell="f" o:allowoverlap="f" strokecolor="black [3213]">
              <w10:wrap anchorx="page" anchory="page"/>
            </v:line>
          </w:pict>
        </mc:Fallback>
      </mc:AlternateContent>
    </w:r>
    <w:r w:rsidR="008D2BB4">
      <w:rPr>
        <w:noProof/>
      </w:rPr>
      <mc:AlternateContent>
        <mc:Choice Requires="wps">
          <w:drawing>
            <wp:anchor distT="0" distB="0" distL="114300" distR="114300" simplePos="0" relativeHeight="251657216" behindDoc="1" locked="0" layoutInCell="0" allowOverlap="0" wp14:anchorId="03844296" wp14:editId="03FB14F1">
              <wp:simplePos x="0" y="0"/>
              <wp:positionH relativeFrom="page">
                <wp:posOffset>0</wp:posOffset>
              </wp:positionH>
              <wp:positionV relativeFrom="page">
                <wp:posOffset>5346700</wp:posOffset>
              </wp:positionV>
              <wp:extent cx="180000" cy="0"/>
              <wp:effectExtent l="0" t="0" r="10795" b="19050"/>
              <wp:wrapNone/>
              <wp:docPr id="14" name="Gerade Verbindung 1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F2C057" id="Gerade Verbindung 14"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" o:allowincell="f" o:allowoverlap="f" strokecolor="black [3213]">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14A8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CDC050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48F03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7D40C9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0FE7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CF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88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0892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8245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5D46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67479"/>
    <w:multiLevelType w:val="multilevel"/>
    <w:tmpl w:val="4336BA88"/>
    <w:styleLink w:val="ListeUeberschriften"/>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lowerLetter"/>
      <w:pStyle w:val="berschrift6"/>
      <w:suff w:val="space"/>
      <w:lvlText w:val="%6."/>
      <w:lvlJc w:val="left"/>
      <w:pPr>
        <w:ind w:left="0" w:firstLine="0"/>
      </w:pPr>
      <w:rPr>
        <w:rFonts w:hint="default"/>
      </w:rPr>
    </w:lvl>
    <w:lvl w:ilvl="6">
      <w:start w:val="1"/>
      <w:numFmt w:val="lowerRoman"/>
      <w:pStyle w:val="berschrift7"/>
      <w:suff w:val="space"/>
      <w:lvlText w:val="%7."/>
      <w:lvlJc w:val="left"/>
      <w:pPr>
        <w:ind w:left="0" w:firstLine="0"/>
      </w:pPr>
      <w:rPr>
        <w:rFonts w:hint="default"/>
      </w:rPr>
    </w:lvl>
    <w:lvl w:ilvl="7">
      <w:start w:val="1"/>
      <w:numFmt w:val="lowerLetter"/>
      <w:pStyle w:val="berschrift8"/>
      <w:suff w:val="space"/>
      <w:lvlText w:val="(%8)"/>
      <w:lvlJc w:val="left"/>
      <w:pPr>
        <w:ind w:left="0" w:firstLine="0"/>
      </w:pPr>
      <w:rPr>
        <w:rFonts w:hint="default"/>
      </w:rPr>
    </w:lvl>
    <w:lvl w:ilvl="8">
      <w:start w:val="1"/>
      <w:numFmt w:val="lowerRoman"/>
      <w:pStyle w:val="berschrift9"/>
      <w:suff w:val="space"/>
      <w:lvlText w:val="(%9)"/>
      <w:lvlJc w:val="left"/>
      <w:pPr>
        <w:ind w:left="0" w:firstLine="0"/>
      </w:pPr>
      <w:rPr>
        <w:rFonts w:hint="default"/>
      </w:rPr>
    </w:lvl>
  </w:abstractNum>
  <w:abstractNum w:abstractNumId="11" w15:restartNumberingAfterBreak="0">
    <w:nsid w:val="2232135C"/>
    <w:multiLevelType w:val="multilevel"/>
    <w:tmpl w:val="0C0EBA9C"/>
    <w:styleLink w:val="ListeAufzaehlung"/>
    <w:lvl w:ilvl="0">
      <w:start w:val="1"/>
      <w:numFmt w:val="bullet"/>
      <w:pStyle w:val="Aufzhlungszeichen"/>
      <w:lvlText w:val="•"/>
      <w:lvlJc w:val="left"/>
      <w:pPr>
        <w:ind w:left="454" w:hanging="454"/>
      </w:pPr>
      <w:rPr>
        <w:rFonts w:ascii="Calibri Light" w:hAnsi="Calibri Light" w:hint="default"/>
        <w:color w:val="auto"/>
      </w:rPr>
    </w:lvl>
    <w:lvl w:ilvl="1">
      <w:start w:val="1"/>
      <w:numFmt w:val="bullet"/>
      <w:pStyle w:val="Aufzhlungszeichen2"/>
      <w:lvlText w:val="–"/>
      <w:lvlJc w:val="left"/>
      <w:pPr>
        <w:ind w:left="908" w:hanging="454"/>
      </w:pPr>
      <w:rPr>
        <w:rFonts w:ascii="Calibri Light" w:hAnsi="Calibri Light" w:hint="default"/>
        <w:color w:val="auto"/>
      </w:rPr>
    </w:lvl>
    <w:lvl w:ilvl="2">
      <w:start w:val="1"/>
      <w:numFmt w:val="bullet"/>
      <w:pStyle w:val="Aufzhlungszeichen3"/>
      <w:lvlText w:val="•"/>
      <w:lvlJc w:val="left"/>
      <w:pPr>
        <w:ind w:left="1362" w:hanging="454"/>
      </w:pPr>
      <w:rPr>
        <w:rFonts w:ascii="Calibri Light" w:hAnsi="Calibri Light" w:hint="default"/>
        <w:color w:val="auto"/>
      </w:rPr>
    </w:lvl>
    <w:lvl w:ilvl="3">
      <w:start w:val="1"/>
      <w:numFmt w:val="bullet"/>
      <w:pStyle w:val="Aufzhlungszeichen4"/>
      <w:lvlText w:val="–"/>
      <w:lvlJc w:val="left"/>
      <w:pPr>
        <w:ind w:left="1816" w:hanging="454"/>
      </w:pPr>
      <w:rPr>
        <w:rFonts w:ascii="Calibri Light" w:hAnsi="Calibri Light" w:hint="default"/>
        <w:color w:val="auto"/>
      </w:rPr>
    </w:lvl>
    <w:lvl w:ilvl="4">
      <w:start w:val="1"/>
      <w:numFmt w:val="bullet"/>
      <w:pStyle w:val="Aufzhlungszeichen5"/>
      <w:lvlText w:val="•"/>
      <w:lvlJc w:val="left"/>
      <w:pPr>
        <w:ind w:left="2270" w:hanging="454"/>
      </w:pPr>
      <w:rPr>
        <w:rFonts w:ascii="Calibri Light" w:hAnsi="Calibri Light" w:hint="default"/>
        <w:color w:val="auto"/>
      </w:rPr>
    </w:lvl>
    <w:lvl w:ilvl="5">
      <w:start w:val="1"/>
      <w:numFmt w:val="bullet"/>
      <w:lvlText w:val="–"/>
      <w:lvlJc w:val="left"/>
      <w:pPr>
        <w:ind w:left="2724" w:hanging="454"/>
      </w:pPr>
      <w:rPr>
        <w:rFonts w:ascii="Calibri Light" w:hAnsi="Calibri Light" w:hint="default"/>
        <w:color w:val="auto"/>
      </w:rPr>
    </w:lvl>
    <w:lvl w:ilvl="6">
      <w:start w:val="1"/>
      <w:numFmt w:val="bullet"/>
      <w:lvlText w:val="•"/>
      <w:lvlJc w:val="left"/>
      <w:pPr>
        <w:ind w:left="3178" w:hanging="454"/>
      </w:pPr>
      <w:rPr>
        <w:rFonts w:ascii="Calibri Light" w:hAnsi="Calibri Light" w:hint="default"/>
        <w:color w:val="auto"/>
      </w:rPr>
    </w:lvl>
    <w:lvl w:ilvl="7">
      <w:start w:val="1"/>
      <w:numFmt w:val="bullet"/>
      <w:lvlText w:val="–"/>
      <w:lvlJc w:val="left"/>
      <w:pPr>
        <w:ind w:left="3629" w:hanging="451"/>
      </w:pPr>
      <w:rPr>
        <w:rFonts w:ascii="Calibri Light" w:hAnsi="Calibri Light" w:hint="default"/>
        <w:color w:val="auto"/>
      </w:rPr>
    </w:lvl>
    <w:lvl w:ilvl="8">
      <w:start w:val="1"/>
      <w:numFmt w:val="bullet"/>
      <w:lvlText w:val="•"/>
      <w:lvlJc w:val="left"/>
      <w:pPr>
        <w:ind w:left="4082" w:hanging="453"/>
      </w:pPr>
      <w:rPr>
        <w:rFonts w:ascii="Calibri Light" w:hAnsi="Calibri Light" w:hint="default"/>
        <w:color w:val="auto"/>
      </w:rPr>
    </w:lvl>
  </w:abstractNum>
  <w:abstractNum w:abstractNumId="12" w15:restartNumberingAfterBreak="0">
    <w:nsid w:val="42D5194A"/>
    <w:multiLevelType w:val="hybridMultilevel"/>
    <w:tmpl w:val="A7D2A98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14F67C2"/>
    <w:multiLevelType w:val="multilevel"/>
    <w:tmpl w:val="E9E0DE90"/>
    <w:styleLink w:val="ListeNummerierung"/>
    <w:lvl w:ilvl="0">
      <w:start w:val="1"/>
      <w:numFmt w:val="decimal"/>
      <w:pStyle w:val="Liste"/>
      <w:lvlText w:val="%1."/>
      <w:lvlJc w:val="left"/>
      <w:pPr>
        <w:ind w:left="454" w:hanging="454"/>
      </w:pPr>
      <w:rPr>
        <w:rFonts w:hint="default"/>
      </w:rPr>
    </w:lvl>
    <w:lvl w:ilvl="1">
      <w:start w:val="1"/>
      <w:numFmt w:val="lowerLetter"/>
      <w:pStyle w:val="Liste2"/>
      <w:lvlText w:val="%2."/>
      <w:lvlJc w:val="left"/>
      <w:pPr>
        <w:ind w:left="908" w:hanging="454"/>
      </w:pPr>
      <w:rPr>
        <w:rFonts w:hint="default"/>
      </w:rPr>
    </w:lvl>
    <w:lvl w:ilvl="2">
      <w:start w:val="1"/>
      <w:numFmt w:val="lowerRoman"/>
      <w:pStyle w:val="Liste3"/>
      <w:lvlText w:val="%3."/>
      <w:lvlJc w:val="left"/>
      <w:pPr>
        <w:ind w:left="1362" w:hanging="454"/>
      </w:pPr>
      <w:rPr>
        <w:rFonts w:hint="default"/>
      </w:rPr>
    </w:lvl>
    <w:lvl w:ilvl="3">
      <w:start w:val="1"/>
      <w:numFmt w:val="decimal"/>
      <w:pStyle w:val="Liste4"/>
      <w:lvlText w:val="(%4)"/>
      <w:lvlJc w:val="left"/>
      <w:pPr>
        <w:ind w:left="1816" w:hanging="454"/>
      </w:pPr>
      <w:rPr>
        <w:rFonts w:hint="default"/>
      </w:rPr>
    </w:lvl>
    <w:lvl w:ilvl="4">
      <w:start w:val="1"/>
      <w:numFmt w:val="lowerLetter"/>
      <w:pStyle w:val="Liste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num w:numId="1">
    <w:abstractNumId w:val="9"/>
  </w:num>
  <w:num w:numId="2">
    <w:abstractNumId w:val="11"/>
  </w:num>
  <w:num w:numId="3">
    <w:abstractNumId w:val="7"/>
  </w:num>
  <w:num w:numId="4">
    <w:abstractNumId w:val="11"/>
  </w:num>
  <w:num w:numId="5">
    <w:abstractNumId w:val="6"/>
  </w:num>
  <w:num w:numId="6">
    <w:abstractNumId w:val="11"/>
  </w:num>
  <w:num w:numId="7">
    <w:abstractNumId w:val="5"/>
  </w:num>
  <w:num w:numId="8">
    <w:abstractNumId w:val="11"/>
  </w:num>
  <w:num w:numId="9">
    <w:abstractNumId w:val="4"/>
  </w:num>
  <w:num w:numId="10">
    <w:abstractNumId w:val="11"/>
  </w:num>
  <w:num w:numId="11">
    <w:abstractNumId w:val="13"/>
  </w:num>
  <w:num w:numId="12">
    <w:abstractNumId w:val="13"/>
  </w:num>
  <w:num w:numId="13">
    <w:abstractNumId w:val="13"/>
  </w:num>
  <w:num w:numId="14">
    <w:abstractNumId w:val="13"/>
  </w:num>
  <w:num w:numId="15">
    <w:abstractNumId w:val="13"/>
  </w:num>
  <w:num w:numId="16">
    <w:abstractNumId w:val="10"/>
  </w:num>
  <w:num w:numId="17">
    <w:abstractNumId w:val="11"/>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8"/>
  </w:num>
  <w:num w:numId="29">
    <w:abstractNumId w:val="3"/>
  </w:num>
  <w:num w:numId="30">
    <w:abstractNumId w:val="2"/>
  </w:num>
  <w:num w:numId="31">
    <w:abstractNumId w:val="1"/>
  </w:num>
  <w:num w:numId="32">
    <w:abstractNumId w:val="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heSMinQRIar55KavFCMqARF9DY1g488HxN1fu07J5Xk4686EYpck71W2Cr/q+hNNbvTHpKEBYx2s9ni45O5CQ==" w:salt="kpv7llSXk5ku5bPhKypVoA=="/>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7A"/>
    <w:rsid w:val="000134DF"/>
    <w:rsid w:val="00013889"/>
    <w:rsid w:val="0003347D"/>
    <w:rsid w:val="00047AC5"/>
    <w:rsid w:val="00071676"/>
    <w:rsid w:val="00077B72"/>
    <w:rsid w:val="00083BB9"/>
    <w:rsid w:val="000855D4"/>
    <w:rsid w:val="0008779B"/>
    <w:rsid w:val="000E30EB"/>
    <w:rsid w:val="000F5EA9"/>
    <w:rsid w:val="00110048"/>
    <w:rsid w:val="00157044"/>
    <w:rsid w:val="00176EB1"/>
    <w:rsid w:val="00207E55"/>
    <w:rsid w:val="00261FC4"/>
    <w:rsid w:val="002B7CCD"/>
    <w:rsid w:val="002D3694"/>
    <w:rsid w:val="002E6002"/>
    <w:rsid w:val="002F4988"/>
    <w:rsid w:val="003024DB"/>
    <w:rsid w:val="003434CB"/>
    <w:rsid w:val="0036776A"/>
    <w:rsid w:val="003677EA"/>
    <w:rsid w:val="003726AC"/>
    <w:rsid w:val="00372CFC"/>
    <w:rsid w:val="003D0A72"/>
    <w:rsid w:val="004458D0"/>
    <w:rsid w:val="00493170"/>
    <w:rsid w:val="0051597A"/>
    <w:rsid w:val="0055001F"/>
    <w:rsid w:val="0056043D"/>
    <w:rsid w:val="00561BE2"/>
    <w:rsid w:val="005716DB"/>
    <w:rsid w:val="00590BAB"/>
    <w:rsid w:val="005A14DF"/>
    <w:rsid w:val="005A73A8"/>
    <w:rsid w:val="005D2835"/>
    <w:rsid w:val="006135E9"/>
    <w:rsid w:val="00615390"/>
    <w:rsid w:val="006373D6"/>
    <w:rsid w:val="00646870"/>
    <w:rsid w:val="00657375"/>
    <w:rsid w:val="00657ECC"/>
    <w:rsid w:val="00664B72"/>
    <w:rsid w:val="006975D2"/>
    <w:rsid w:val="006C67EF"/>
    <w:rsid w:val="006D02B4"/>
    <w:rsid w:val="00703558"/>
    <w:rsid w:val="00712F94"/>
    <w:rsid w:val="00722F15"/>
    <w:rsid w:val="0078052F"/>
    <w:rsid w:val="007A3CC7"/>
    <w:rsid w:val="007B5131"/>
    <w:rsid w:val="007E3179"/>
    <w:rsid w:val="00806664"/>
    <w:rsid w:val="00871918"/>
    <w:rsid w:val="008774FE"/>
    <w:rsid w:val="008A1B89"/>
    <w:rsid w:val="008A3752"/>
    <w:rsid w:val="008B5809"/>
    <w:rsid w:val="008D2BB4"/>
    <w:rsid w:val="00914354"/>
    <w:rsid w:val="009169A4"/>
    <w:rsid w:val="00970F83"/>
    <w:rsid w:val="009856C3"/>
    <w:rsid w:val="009865A9"/>
    <w:rsid w:val="00986B41"/>
    <w:rsid w:val="009A5577"/>
    <w:rsid w:val="009A6388"/>
    <w:rsid w:val="009A7B3C"/>
    <w:rsid w:val="009B78B8"/>
    <w:rsid w:val="009C04C6"/>
    <w:rsid w:val="00A15B75"/>
    <w:rsid w:val="00A16399"/>
    <w:rsid w:val="00A233E8"/>
    <w:rsid w:val="00A2603E"/>
    <w:rsid w:val="00A53FF5"/>
    <w:rsid w:val="00A75900"/>
    <w:rsid w:val="00AB7972"/>
    <w:rsid w:val="00AC5BC0"/>
    <w:rsid w:val="00AE108B"/>
    <w:rsid w:val="00AE1F0A"/>
    <w:rsid w:val="00AE20CF"/>
    <w:rsid w:val="00B30E2E"/>
    <w:rsid w:val="00BB0A39"/>
    <w:rsid w:val="00BF58DC"/>
    <w:rsid w:val="00C00F10"/>
    <w:rsid w:val="00C1516B"/>
    <w:rsid w:val="00C44A2A"/>
    <w:rsid w:val="00C66385"/>
    <w:rsid w:val="00C7279E"/>
    <w:rsid w:val="00C921C3"/>
    <w:rsid w:val="00C97ED5"/>
    <w:rsid w:val="00CA0CE7"/>
    <w:rsid w:val="00CA466C"/>
    <w:rsid w:val="00CC6072"/>
    <w:rsid w:val="00CF1F30"/>
    <w:rsid w:val="00CF67F3"/>
    <w:rsid w:val="00D14140"/>
    <w:rsid w:val="00DF24F9"/>
    <w:rsid w:val="00E123C4"/>
    <w:rsid w:val="00E345B9"/>
    <w:rsid w:val="00E41D26"/>
    <w:rsid w:val="00E512C9"/>
    <w:rsid w:val="00E82570"/>
    <w:rsid w:val="00F13D14"/>
    <w:rsid w:val="00F37DC1"/>
    <w:rsid w:val="00F7776D"/>
    <w:rsid w:val="00FA6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BB24A"/>
  <w15:docId w15:val="{7FBCA236-A1C8-4F52-B7C6-7D92C910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4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0" w:unhideWhenUsed="1" w:qFormat="1"/>
    <w:lsdException w:name="List Bullet" w:semiHidden="1" w:uiPriority="19" w:unhideWhenUsed="1" w:qFormat="1"/>
    <w:lsdException w:name="List Number" w:semiHidden="1" w:unhideWhenUsed="1"/>
    <w:lsdException w:name="List 2" w:semiHidden="1" w:uiPriority="23" w:unhideWhenUsed="1" w:qFormat="1"/>
    <w:lsdException w:name="List 3" w:semiHidden="1" w:uiPriority="26" w:unhideWhenUsed="1"/>
    <w:lsdException w:name="List 4" w:semiHidden="1" w:uiPriority="29" w:unhideWhenUsed="1"/>
    <w:lsdException w:name="List 5" w:semiHidden="1" w:uiPriority="32" w:unhideWhenUsed="1"/>
    <w:lsdException w:name="List Bullet 2" w:semiHidden="1" w:uiPriority="22" w:unhideWhenUsed="1" w:qFormat="1"/>
    <w:lsdException w:name="List Bullet 3" w:semiHidden="1" w:uiPriority="25" w:unhideWhenUsed="1"/>
    <w:lsdException w:name="List Bullet 4" w:semiHidden="1" w:uiPriority="28" w:unhideWhenUsed="1"/>
    <w:lsdException w:name="List Bullet 5" w:semiHidden="1" w:uiPriority="3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iPriority="21" w:unhideWhenUsed="1" w:qFormat="1"/>
    <w:lsdException w:name="List Continue 2" w:semiHidden="1" w:uiPriority="24" w:unhideWhenUsed="1" w:qFormat="1"/>
    <w:lsdException w:name="List Continue 3" w:semiHidden="1" w:uiPriority="27" w:unhideWhenUsed="1"/>
    <w:lsdException w:name="List Continue 4" w:semiHidden="1" w:uiPriority="30" w:unhideWhenUsed="1"/>
    <w:lsdException w:name="List Continue 5" w:semiHidden="1" w:uiPriority="33"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1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597A"/>
    <w:pPr>
      <w:spacing w:after="0"/>
    </w:pPr>
    <w:rPr>
      <w:rFonts w:ascii="Calibri Light" w:eastAsia="Arial" w:hAnsi="Calibri Light" w:cs="Times New Roman"/>
      <w:sz w:val="20"/>
      <w:szCs w:val="20"/>
      <w:lang w:eastAsia="de-DE"/>
    </w:rPr>
  </w:style>
  <w:style w:type="paragraph" w:styleId="berschrift1">
    <w:name w:val="heading 1"/>
    <w:aliases w:val="in_Überschrift 1"/>
    <w:basedOn w:val="Standard"/>
    <w:next w:val="Standard"/>
    <w:link w:val="berschrift1Zchn"/>
    <w:uiPriority w:val="9"/>
    <w:qFormat/>
    <w:rsid w:val="00986B41"/>
    <w:pPr>
      <w:keepNext/>
      <w:keepLines/>
      <w:numPr>
        <w:numId w:val="27"/>
      </w:numPr>
      <w:spacing w:after="140"/>
      <w:contextualSpacing/>
      <w:outlineLvl w:val="0"/>
    </w:pPr>
    <w:rPr>
      <w:rFonts w:asciiTheme="majorHAnsi" w:eastAsiaTheme="majorEastAsia" w:hAnsiTheme="majorHAnsi" w:cstheme="majorBidi"/>
      <w:b/>
      <w:bCs/>
      <w:szCs w:val="28"/>
    </w:rPr>
  </w:style>
  <w:style w:type="paragraph" w:styleId="berschrift2">
    <w:name w:val="heading 2"/>
    <w:aliases w:val="in_Überschrift 2"/>
    <w:basedOn w:val="Standard"/>
    <w:next w:val="Standard"/>
    <w:link w:val="berschrift2Zchn"/>
    <w:uiPriority w:val="9"/>
    <w:qFormat/>
    <w:rsid w:val="00986B41"/>
    <w:pPr>
      <w:keepNext/>
      <w:keepLines/>
      <w:numPr>
        <w:ilvl w:val="1"/>
        <w:numId w:val="27"/>
      </w:numPr>
      <w:spacing w:after="140"/>
      <w:contextualSpacing/>
      <w:outlineLvl w:val="1"/>
    </w:pPr>
    <w:rPr>
      <w:rFonts w:asciiTheme="majorHAnsi" w:eastAsiaTheme="majorEastAsia" w:hAnsiTheme="majorHAnsi" w:cstheme="majorBidi"/>
      <w:b/>
      <w:bCs/>
      <w:szCs w:val="26"/>
    </w:rPr>
  </w:style>
  <w:style w:type="paragraph" w:styleId="berschrift3">
    <w:name w:val="heading 3"/>
    <w:aliases w:val="in_Überschrift 3"/>
    <w:basedOn w:val="Standard"/>
    <w:next w:val="Standard"/>
    <w:link w:val="berschrift3Zchn"/>
    <w:uiPriority w:val="9"/>
    <w:qFormat/>
    <w:rsid w:val="00986B41"/>
    <w:pPr>
      <w:keepNext/>
      <w:keepLines/>
      <w:numPr>
        <w:ilvl w:val="2"/>
        <w:numId w:val="27"/>
      </w:numPr>
      <w:spacing w:after="140"/>
      <w:contextualSpacing/>
      <w:outlineLvl w:val="2"/>
    </w:pPr>
    <w:rPr>
      <w:rFonts w:asciiTheme="majorHAnsi" w:eastAsiaTheme="majorEastAsia" w:hAnsiTheme="majorHAnsi" w:cstheme="majorBidi"/>
      <w:b/>
      <w:bCs/>
    </w:rPr>
  </w:style>
  <w:style w:type="paragraph" w:styleId="berschrift4">
    <w:name w:val="heading 4"/>
    <w:aliases w:val="in_Überschrift 4"/>
    <w:basedOn w:val="Standard"/>
    <w:next w:val="Standard"/>
    <w:link w:val="berschrift4Zchn"/>
    <w:uiPriority w:val="9"/>
    <w:qFormat/>
    <w:rsid w:val="00986B41"/>
    <w:pPr>
      <w:keepNext/>
      <w:keepLines/>
      <w:numPr>
        <w:ilvl w:val="3"/>
        <w:numId w:val="27"/>
      </w:numPr>
      <w:spacing w:after="140"/>
      <w:contextualSpacing/>
      <w:outlineLvl w:val="3"/>
    </w:pPr>
    <w:rPr>
      <w:rFonts w:asciiTheme="majorHAnsi" w:eastAsiaTheme="majorEastAsia" w:hAnsiTheme="majorHAnsi" w:cstheme="majorBidi"/>
      <w:b/>
      <w:bCs/>
      <w:iCs/>
    </w:rPr>
  </w:style>
  <w:style w:type="paragraph" w:styleId="berschrift5">
    <w:name w:val="heading 5"/>
    <w:aliases w:val="in_Überschrift 5"/>
    <w:basedOn w:val="Standard"/>
    <w:next w:val="Standard"/>
    <w:link w:val="berschrift5Zchn"/>
    <w:uiPriority w:val="9"/>
    <w:rsid w:val="00986B41"/>
    <w:pPr>
      <w:keepNext/>
      <w:keepLines/>
      <w:numPr>
        <w:ilvl w:val="4"/>
        <w:numId w:val="27"/>
      </w:numPr>
      <w:spacing w:after="140"/>
      <w:contextualSpacing/>
      <w:outlineLvl w:val="4"/>
    </w:pPr>
    <w:rPr>
      <w:rFonts w:asciiTheme="majorHAnsi" w:eastAsiaTheme="majorEastAsia" w:hAnsiTheme="majorHAnsi" w:cstheme="majorBidi"/>
      <w:b/>
    </w:rPr>
  </w:style>
  <w:style w:type="paragraph" w:styleId="berschrift6">
    <w:name w:val="heading 6"/>
    <w:aliases w:val="in_Überschrift 6"/>
    <w:basedOn w:val="Standard"/>
    <w:next w:val="Standard"/>
    <w:link w:val="berschrift6Zchn"/>
    <w:uiPriority w:val="9"/>
    <w:rsid w:val="00986B41"/>
    <w:pPr>
      <w:keepNext/>
      <w:keepLines/>
      <w:numPr>
        <w:ilvl w:val="5"/>
        <w:numId w:val="27"/>
      </w:numPr>
      <w:spacing w:after="140"/>
      <w:contextualSpacing/>
      <w:outlineLvl w:val="5"/>
    </w:pPr>
    <w:rPr>
      <w:rFonts w:asciiTheme="majorHAnsi" w:eastAsiaTheme="majorEastAsia" w:hAnsiTheme="majorHAnsi" w:cstheme="majorBidi"/>
      <w:b/>
      <w:iCs/>
    </w:rPr>
  </w:style>
  <w:style w:type="paragraph" w:styleId="berschrift7">
    <w:name w:val="heading 7"/>
    <w:aliases w:val="in_Überschrift 7"/>
    <w:basedOn w:val="Standard"/>
    <w:next w:val="Standard"/>
    <w:link w:val="berschrift7Zchn"/>
    <w:uiPriority w:val="9"/>
    <w:rsid w:val="00986B41"/>
    <w:pPr>
      <w:keepNext/>
      <w:keepLines/>
      <w:numPr>
        <w:ilvl w:val="6"/>
        <w:numId w:val="27"/>
      </w:numPr>
      <w:spacing w:after="140"/>
      <w:contextualSpacing/>
      <w:outlineLvl w:val="6"/>
    </w:pPr>
    <w:rPr>
      <w:rFonts w:asciiTheme="majorHAnsi" w:eastAsiaTheme="majorEastAsia" w:hAnsiTheme="majorHAnsi" w:cstheme="majorBidi"/>
      <w:b/>
      <w:iCs/>
    </w:rPr>
  </w:style>
  <w:style w:type="paragraph" w:styleId="berschrift8">
    <w:name w:val="heading 8"/>
    <w:aliases w:val="in_Überschrift 8"/>
    <w:basedOn w:val="Standard"/>
    <w:next w:val="Standard"/>
    <w:link w:val="berschrift8Zchn"/>
    <w:uiPriority w:val="9"/>
    <w:rsid w:val="00986B41"/>
    <w:pPr>
      <w:keepNext/>
      <w:keepLines/>
      <w:numPr>
        <w:ilvl w:val="7"/>
        <w:numId w:val="27"/>
      </w:numPr>
      <w:spacing w:after="140"/>
      <w:contextualSpacing/>
      <w:outlineLvl w:val="7"/>
    </w:pPr>
    <w:rPr>
      <w:rFonts w:asciiTheme="majorHAnsi" w:eastAsiaTheme="majorEastAsia" w:hAnsiTheme="majorHAnsi" w:cstheme="majorBidi"/>
      <w:b/>
    </w:rPr>
  </w:style>
  <w:style w:type="paragraph" w:styleId="berschrift9">
    <w:name w:val="heading 9"/>
    <w:aliases w:val="in_Überschrift 9"/>
    <w:basedOn w:val="Standard"/>
    <w:next w:val="Standard"/>
    <w:link w:val="berschrift9Zchn"/>
    <w:uiPriority w:val="9"/>
    <w:rsid w:val="00986B41"/>
    <w:pPr>
      <w:keepNext/>
      <w:keepLines/>
      <w:numPr>
        <w:ilvl w:val="8"/>
        <w:numId w:val="27"/>
      </w:numPr>
      <w:spacing w:after="140"/>
      <w:contextualSpacing/>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in_Kopfzeile"/>
    <w:basedOn w:val="Standard"/>
    <w:link w:val="KopfzeileZchn"/>
    <w:uiPriority w:val="48"/>
    <w:unhideWhenUsed/>
    <w:rsid w:val="00083BB9"/>
    <w:pPr>
      <w:tabs>
        <w:tab w:val="center" w:pos="4536"/>
        <w:tab w:val="right" w:pos="9072"/>
      </w:tabs>
    </w:pPr>
  </w:style>
  <w:style w:type="character" w:customStyle="1" w:styleId="KopfzeileZchn">
    <w:name w:val="Kopfzeile Zchn"/>
    <w:aliases w:val="in_Kopfzeile Zchn"/>
    <w:basedOn w:val="Absatz-Standardschriftart"/>
    <w:link w:val="Kopfzeile"/>
    <w:uiPriority w:val="48"/>
    <w:rsid w:val="00970F83"/>
  </w:style>
  <w:style w:type="paragraph" w:styleId="Fuzeile">
    <w:name w:val="footer"/>
    <w:aliases w:val="in_Fußzeile"/>
    <w:basedOn w:val="Standard"/>
    <w:link w:val="FuzeileZchn"/>
    <w:uiPriority w:val="48"/>
    <w:unhideWhenUsed/>
    <w:rsid w:val="00083BB9"/>
    <w:pPr>
      <w:tabs>
        <w:tab w:val="center" w:pos="4536"/>
        <w:tab w:val="right" w:pos="9072"/>
      </w:tabs>
    </w:pPr>
  </w:style>
  <w:style w:type="character" w:customStyle="1" w:styleId="FuzeileZchn">
    <w:name w:val="Fußzeile Zchn"/>
    <w:aliases w:val="in_Fußzeile Zchn"/>
    <w:basedOn w:val="Absatz-Standardschriftart"/>
    <w:link w:val="Fuzeile"/>
    <w:uiPriority w:val="48"/>
    <w:rsid w:val="00970F83"/>
  </w:style>
  <w:style w:type="paragraph" w:styleId="Sprechblasentext">
    <w:name w:val="Balloon Text"/>
    <w:basedOn w:val="Standard"/>
    <w:link w:val="SprechblasentextZchn"/>
    <w:uiPriority w:val="99"/>
    <w:semiHidden/>
    <w:unhideWhenUsed/>
    <w:rsid w:val="00083B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BB9"/>
    <w:rPr>
      <w:rFonts w:ascii="Tahoma" w:hAnsi="Tahoma" w:cs="Tahoma"/>
      <w:sz w:val="16"/>
      <w:szCs w:val="16"/>
    </w:rPr>
  </w:style>
  <w:style w:type="paragraph" w:styleId="KeinLeerraum">
    <w:name w:val="No Spacing"/>
    <w:aliases w:val="in_Kein Leerraum"/>
    <w:uiPriority w:val="1"/>
    <w:qFormat/>
    <w:rsid w:val="009B78B8"/>
    <w:pPr>
      <w:spacing w:after="0" w:line="260" w:lineRule="atLeast"/>
    </w:pPr>
  </w:style>
  <w:style w:type="table" w:styleId="Tabellenraster">
    <w:name w:val="Table Grid"/>
    <w:basedOn w:val="NormaleTabelle"/>
    <w:uiPriority w:val="39"/>
    <w:rsid w:val="008A375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Logo">
    <w:name w:val="in_Logo"/>
    <w:basedOn w:val="Standard"/>
    <w:uiPriority w:val="48"/>
    <w:rsid w:val="009B78B8"/>
    <w:pPr>
      <w:jc w:val="right"/>
    </w:pPr>
  </w:style>
  <w:style w:type="paragraph" w:customStyle="1" w:styleId="inAbsender">
    <w:name w:val="in_Absender"/>
    <w:basedOn w:val="Standard"/>
    <w:uiPriority w:val="48"/>
    <w:rsid w:val="009B78B8"/>
    <w:rPr>
      <w:sz w:val="13"/>
    </w:rPr>
  </w:style>
  <w:style w:type="character" w:styleId="Fett">
    <w:name w:val="Strong"/>
    <w:aliases w:val="in_Fett"/>
    <w:basedOn w:val="Absatz-Standardschriftart"/>
    <w:uiPriority w:val="16"/>
    <w:qFormat/>
    <w:rsid w:val="009B78B8"/>
    <w:rPr>
      <w:rFonts w:asciiTheme="majorHAnsi" w:hAnsiTheme="majorHAnsi"/>
      <w:b/>
      <w:bCs/>
    </w:rPr>
  </w:style>
  <w:style w:type="paragraph" w:customStyle="1" w:styleId="inFirmendaten">
    <w:name w:val="in_Firmendaten"/>
    <w:basedOn w:val="Standard"/>
    <w:uiPriority w:val="48"/>
    <w:rsid w:val="00A16399"/>
    <w:rPr>
      <w:sz w:val="15"/>
    </w:rPr>
  </w:style>
  <w:style w:type="paragraph" w:customStyle="1" w:styleId="inNachTabelle">
    <w:name w:val="in_Nach Tabelle"/>
    <w:basedOn w:val="Standard"/>
    <w:uiPriority w:val="48"/>
    <w:rsid w:val="00A16399"/>
    <w:rPr>
      <w:sz w:val="2"/>
    </w:rPr>
  </w:style>
  <w:style w:type="paragraph" w:customStyle="1" w:styleId="inLogoEndorsement">
    <w:name w:val="in_Logo Endorsement"/>
    <w:basedOn w:val="Standard"/>
    <w:uiPriority w:val="48"/>
    <w:rsid w:val="00F13D14"/>
    <w:pPr>
      <w:spacing w:after="40"/>
      <w:jc w:val="right"/>
    </w:pPr>
    <w:rPr>
      <w:sz w:val="15"/>
    </w:rPr>
  </w:style>
  <w:style w:type="paragraph" w:customStyle="1" w:styleId="inFuss">
    <w:name w:val="in_Fuss"/>
    <w:basedOn w:val="Standard"/>
    <w:uiPriority w:val="48"/>
    <w:rsid w:val="002F4988"/>
    <w:rPr>
      <w:sz w:val="15"/>
    </w:rPr>
  </w:style>
  <w:style w:type="paragraph" w:customStyle="1" w:styleId="inStandort">
    <w:name w:val="in_Standort"/>
    <w:basedOn w:val="Standard"/>
    <w:uiPriority w:val="48"/>
    <w:rsid w:val="008D2BB4"/>
    <w:rPr>
      <w:rFonts w:asciiTheme="majorHAnsi" w:hAnsiTheme="majorHAnsi"/>
      <w:b/>
    </w:rPr>
  </w:style>
  <w:style w:type="paragraph" w:customStyle="1" w:styleId="inStandortKontakt">
    <w:name w:val="in_StandortKontakt"/>
    <w:basedOn w:val="Standard"/>
    <w:uiPriority w:val="48"/>
    <w:rsid w:val="00BF58DC"/>
    <w:rPr>
      <w:sz w:val="16"/>
    </w:rPr>
  </w:style>
  <w:style w:type="character" w:styleId="Hyperlink">
    <w:name w:val="Hyperlink"/>
    <w:aliases w:val="in_Hyperlink"/>
    <w:basedOn w:val="Absatz-Standardschriftart"/>
    <w:uiPriority w:val="48"/>
    <w:rsid w:val="00261FC4"/>
    <w:rPr>
      <w:color w:val="009BA5" w:themeColor="accent3"/>
      <w:u w:val="single"/>
    </w:rPr>
  </w:style>
  <w:style w:type="paragraph" w:customStyle="1" w:styleId="inBetreff">
    <w:name w:val="in_Betreff"/>
    <w:basedOn w:val="Standard"/>
    <w:uiPriority w:val="48"/>
    <w:rsid w:val="008D2BB4"/>
    <w:rPr>
      <w:rFonts w:asciiTheme="majorHAnsi" w:hAnsiTheme="majorHAnsi"/>
      <w:b/>
    </w:rPr>
  </w:style>
  <w:style w:type="paragraph" w:customStyle="1" w:styleId="inStandortAdresse">
    <w:name w:val="in_StandortAdresse"/>
    <w:basedOn w:val="Standard"/>
    <w:uiPriority w:val="48"/>
    <w:rsid w:val="004458D0"/>
    <w:rPr>
      <w:sz w:val="16"/>
    </w:rPr>
  </w:style>
  <w:style w:type="paragraph" w:customStyle="1" w:styleId="inKopie">
    <w:name w:val="in_Kopie"/>
    <w:basedOn w:val="Standard"/>
    <w:uiPriority w:val="48"/>
    <w:rsid w:val="006975D2"/>
    <w:pPr>
      <w:spacing w:before="240"/>
    </w:pPr>
    <w:rPr>
      <w:rFonts w:asciiTheme="majorHAnsi" w:hAnsiTheme="majorHAnsi"/>
      <w:b/>
    </w:rPr>
  </w:style>
  <w:style w:type="paragraph" w:customStyle="1" w:styleId="inVerteiler">
    <w:name w:val="in_Verteiler"/>
    <w:basedOn w:val="Standard"/>
    <w:uiPriority w:val="48"/>
    <w:rsid w:val="00F13D14"/>
    <w:rPr>
      <w:sz w:val="16"/>
    </w:rPr>
  </w:style>
  <w:style w:type="paragraph" w:customStyle="1" w:styleId="inDateiNameDruckDatum">
    <w:name w:val="in_DateiNameDruckDatum"/>
    <w:basedOn w:val="Standard"/>
    <w:uiPriority w:val="48"/>
    <w:rsid w:val="00CA0CE7"/>
    <w:rPr>
      <w:sz w:val="16"/>
    </w:rPr>
  </w:style>
  <w:style w:type="character" w:styleId="Platzhaltertext">
    <w:name w:val="Placeholder Text"/>
    <w:aliases w:val="in_Platzhaltertext"/>
    <w:basedOn w:val="Absatz-Standardschriftart"/>
    <w:uiPriority w:val="99"/>
    <w:rsid w:val="00F13D14"/>
    <w:rPr>
      <w:color w:val="808080"/>
    </w:rPr>
  </w:style>
  <w:style w:type="paragraph" w:customStyle="1" w:styleId="inLogoZertifizierung">
    <w:name w:val="in_Logo Zertifizierung"/>
    <w:basedOn w:val="Standard"/>
    <w:uiPriority w:val="48"/>
    <w:rsid w:val="00F13D14"/>
    <w:pPr>
      <w:spacing w:before="150" w:after="150"/>
    </w:pPr>
    <w:rPr>
      <w:sz w:val="15"/>
    </w:rPr>
  </w:style>
  <w:style w:type="paragraph" w:styleId="Abbildungsverzeichnis">
    <w:name w:val="table of figures"/>
    <w:aliases w:val="in_Abbildungsverzeichnis"/>
    <w:basedOn w:val="Standard"/>
    <w:next w:val="Standard"/>
    <w:uiPriority w:val="48"/>
    <w:rsid w:val="00A15B75"/>
    <w:pPr>
      <w:tabs>
        <w:tab w:val="left" w:pos="1701"/>
        <w:tab w:val="right" w:pos="9356"/>
      </w:tabs>
      <w:spacing w:after="140"/>
      <w:ind w:left="1701" w:hanging="1701"/>
    </w:pPr>
  </w:style>
  <w:style w:type="paragraph" w:styleId="Aufzhlungszeichen">
    <w:name w:val="List Bullet"/>
    <w:aliases w:val="in_Aufzählungszeichen 1"/>
    <w:basedOn w:val="Standard"/>
    <w:uiPriority w:val="19"/>
    <w:qFormat/>
    <w:rsid w:val="00AE1F0A"/>
    <w:pPr>
      <w:numPr>
        <w:numId w:val="17"/>
      </w:numPr>
    </w:pPr>
  </w:style>
  <w:style w:type="paragraph" w:styleId="Aufzhlungszeichen2">
    <w:name w:val="List Bullet 2"/>
    <w:aliases w:val="in_Aufzählungszeichen 2"/>
    <w:basedOn w:val="Standard"/>
    <w:uiPriority w:val="22"/>
    <w:qFormat/>
    <w:rsid w:val="00AE1F0A"/>
    <w:pPr>
      <w:numPr>
        <w:ilvl w:val="1"/>
        <w:numId w:val="17"/>
      </w:numPr>
    </w:pPr>
  </w:style>
  <w:style w:type="paragraph" w:styleId="Aufzhlungszeichen3">
    <w:name w:val="List Bullet 3"/>
    <w:aliases w:val="in_Aufzählungszeichen 3"/>
    <w:basedOn w:val="Standard"/>
    <w:uiPriority w:val="25"/>
    <w:rsid w:val="00E123C4"/>
    <w:pPr>
      <w:numPr>
        <w:ilvl w:val="2"/>
        <w:numId w:val="17"/>
      </w:numPr>
      <w:spacing w:after="140"/>
    </w:pPr>
  </w:style>
  <w:style w:type="paragraph" w:styleId="Aufzhlungszeichen4">
    <w:name w:val="List Bullet 4"/>
    <w:aliases w:val="in_Aufzählungszeichen 4"/>
    <w:basedOn w:val="Standard"/>
    <w:uiPriority w:val="28"/>
    <w:rsid w:val="00E123C4"/>
    <w:pPr>
      <w:numPr>
        <w:ilvl w:val="3"/>
        <w:numId w:val="17"/>
      </w:numPr>
      <w:spacing w:after="140"/>
    </w:pPr>
  </w:style>
  <w:style w:type="paragraph" w:styleId="Aufzhlungszeichen5">
    <w:name w:val="List Bullet 5"/>
    <w:aliases w:val="in_Aufzählungszeichen 5"/>
    <w:basedOn w:val="Standard"/>
    <w:uiPriority w:val="31"/>
    <w:rsid w:val="00E123C4"/>
    <w:pPr>
      <w:numPr>
        <w:ilvl w:val="4"/>
        <w:numId w:val="17"/>
      </w:numPr>
      <w:spacing w:after="140"/>
    </w:pPr>
  </w:style>
  <w:style w:type="paragraph" w:styleId="Beschriftung">
    <w:name w:val="caption"/>
    <w:aliases w:val="in_Beschriftung"/>
    <w:basedOn w:val="Standard"/>
    <w:next w:val="Standard"/>
    <w:uiPriority w:val="35"/>
    <w:rsid w:val="00986B41"/>
    <w:pPr>
      <w:tabs>
        <w:tab w:val="left" w:pos="1134"/>
      </w:tabs>
      <w:spacing w:before="140" w:after="140"/>
      <w:ind w:left="1134" w:hanging="1134"/>
      <w:contextualSpacing/>
    </w:pPr>
    <w:rPr>
      <w:b/>
      <w:bCs/>
      <w:sz w:val="16"/>
      <w:szCs w:val="18"/>
    </w:rPr>
  </w:style>
  <w:style w:type="character" w:styleId="BesuchterLink">
    <w:name w:val="FollowedHyperlink"/>
    <w:aliases w:val="in_Besuchter Hyperlink"/>
    <w:basedOn w:val="Absatz-Standardschriftart"/>
    <w:uiPriority w:val="48"/>
    <w:rsid w:val="00261FC4"/>
    <w:rPr>
      <w:color w:val="143C8C" w:themeColor="accent4"/>
      <w:u w:val="single"/>
    </w:rPr>
  </w:style>
  <w:style w:type="paragraph" w:styleId="Fu-Endnotenberschrift">
    <w:name w:val="Note Heading"/>
    <w:aliases w:val="in_Fuß/-Endnotenüberschrift"/>
    <w:basedOn w:val="Standard"/>
    <w:next w:val="Standard"/>
    <w:link w:val="Fu-EndnotenberschriftZchn"/>
    <w:uiPriority w:val="40"/>
    <w:rsid w:val="00986B41"/>
    <w:rPr>
      <w:b/>
      <w:sz w:val="16"/>
    </w:rPr>
  </w:style>
  <w:style w:type="character" w:customStyle="1" w:styleId="Fu-EndnotenberschriftZchn">
    <w:name w:val="Fuß/-Endnotenüberschrift Zchn"/>
    <w:aliases w:val="in_Fuß/-Endnotenüberschrift Zchn"/>
    <w:basedOn w:val="Absatz-Standardschriftart"/>
    <w:link w:val="Fu-Endnotenberschrift"/>
    <w:uiPriority w:val="40"/>
    <w:rsid w:val="00986B41"/>
    <w:rPr>
      <w:b/>
      <w:sz w:val="16"/>
    </w:rPr>
  </w:style>
  <w:style w:type="paragraph" w:styleId="Funotentext">
    <w:name w:val="footnote text"/>
    <w:aliases w:val="in_Fußnotentext"/>
    <w:basedOn w:val="Standard"/>
    <w:link w:val="FunotentextZchn"/>
    <w:uiPriority w:val="40"/>
    <w:rsid w:val="00986B41"/>
    <w:rPr>
      <w:sz w:val="16"/>
    </w:rPr>
  </w:style>
  <w:style w:type="character" w:customStyle="1" w:styleId="FunotentextZchn">
    <w:name w:val="Fußnotentext Zchn"/>
    <w:aliases w:val="in_Fußnotentext Zchn"/>
    <w:basedOn w:val="Absatz-Standardschriftart"/>
    <w:link w:val="Funotentext"/>
    <w:uiPriority w:val="40"/>
    <w:rsid w:val="00986B41"/>
    <w:rPr>
      <w:sz w:val="16"/>
      <w:szCs w:val="20"/>
    </w:rPr>
  </w:style>
  <w:style w:type="character" w:styleId="Funotenzeichen">
    <w:name w:val="footnote reference"/>
    <w:aliases w:val="in_Fußnotenzeichen"/>
    <w:basedOn w:val="Absatz-Standardschriftart"/>
    <w:uiPriority w:val="40"/>
    <w:rsid w:val="00986B41"/>
    <w:rPr>
      <w:vertAlign w:val="superscript"/>
    </w:rPr>
  </w:style>
  <w:style w:type="character" w:styleId="Hervorhebung">
    <w:name w:val="Emphasis"/>
    <w:aliases w:val="in_Hervorhebung"/>
    <w:basedOn w:val="Absatz-Standardschriftart"/>
    <w:uiPriority w:val="14"/>
    <w:qFormat/>
    <w:rsid w:val="00986B41"/>
    <w:rPr>
      <w:i/>
      <w:iCs/>
    </w:rPr>
  </w:style>
  <w:style w:type="character" w:customStyle="1" w:styleId="berschrift1Zchn">
    <w:name w:val="Überschrift 1 Zchn"/>
    <w:aliases w:val="in_Überschrift 1 Zchn"/>
    <w:basedOn w:val="Absatz-Standardschriftart"/>
    <w:link w:val="berschrift1"/>
    <w:uiPriority w:val="9"/>
    <w:rsid w:val="00986B41"/>
    <w:rPr>
      <w:rFonts w:asciiTheme="majorHAnsi" w:eastAsiaTheme="majorEastAsia" w:hAnsiTheme="majorHAnsi" w:cstheme="majorBidi"/>
      <w:b/>
      <w:bCs/>
      <w:szCs w:val="28"/>
    </w:rPr>
  </w:style>
  <w:style w:type="paragraph" w:styleId="Inhaltsverzeichnisberschrift">
    <w:name w:val="TOC Heading"/>
    <w:aliases w:val="in_Inhaltsverzeichnisüberschrift"/>
    <w:basedOn w:val="Standard"/>
    <w:next w:val="Standard"/>
    <w:uiPriority w:val="38"/>
    <w:qFormat/>
    <w:rsid w:val="00261FC4"/>
    <w:pPr>
      <w:spacing w:after="140" w:line="300" w:lineRule="atLeast"/>
      <w:contextualSpacing/>
    </w:pPr>
    <w:rPr>
      <w:b/>
      <w:sz w:val="26"/>
    </w:rPr>
  </w:style>
  <w:style w:type="character" w:styleId="IntensiveHervorhebung">
    <w:name w:val="Intense Emphasis"/>
    <w:aliases w:val="in_Intensive Hervorhebung"/>
    <w:basedOn w:val="Absatz-Standardschriftart"/>
    <w:uiPriority w:val="15"/>
    <w:qFormat/>
    <w:rsid w:val="00986B41"/>
    <w:rPr>
      <w:b/>
      <w:bCs/>
      <w:i w:val="0"/>
      <w:iCs/>
      <w:color w:val="009BA5" w:themeColor="accent3"/>
    </w:rPr>
  </w:style>
  <w:style w:type="paragraph" w:styleId="Liste">
    <w:name w:val="List"/>
    <w:aliases w:val="in_Liste 1"/>
    <w:basedOn w:val="Standard"/>
    <w:uiPriority w:val="20"/>
    <w:qFormat/>
    <w:rsid w:val="00986B41"/>
    <w:pPr>
      <w:numPr>
        <w:numId w:val="18"/>
      </w:numPr>
      <w:spacing w:after="140"/>
    </w:pPr>
  </w:style>
  <w:style w:type="paragraph" w:styleId="Liste2">
    <w:name w:val="List 2"/>
    <w:aliases w:val="in_Liste 2"/>
    <w:basedOn w:val="Standard"/>
    <w:uiPriority w:val="23"/>
    <w:qFormat/>
    <w:rsid w:val="00AE1F0A"/>
    <w:pPr>
      <w:numPr>
        <w:ilvl w:val="1"/>
        <w:numId w:val="18"/>
      </w:numPr>
    </w:pPr>
  </w:style>
  <w:style w:type="paragraph" w:styleId="Liste3">
    <w:name w:val="List 3"/>
    <w:aliases w:val="in_Liste 3"/>
    <w:basedOn w:val="Standard"/>
    <w:uiPriority w:val="26"/>
    <w:rsid w:val="00986B41"/>
    <w:pPr>
      <w:numPr>
        <w:ilvl w:val="2"/>
        <w:numId w:val="18"/>
      </w:numPr>
      <w:spacing w:after="140"/>
      <w:ind w:left="1361"/>
    </w:pPr>
  </w:style>
  <w:style w:type="paragraph" w:styleId="Liste4">
    <w:name w:val="List 4"/>
    <w:aliases w:val="in_Liste 4"/>
    <w:basedOn w:val="Standard"/>
    <w:uiPriority w:val="29"/>
    <w:rsid w:val="00986B41"/>
    <w:pPr>
      <w:numPr>
        <w:ilvl w:val="3"/>
        <w:numId w:val="18"/>
      </w:numPr>
      <w:spacing w:after="140"/>
      <w:ind w:left="1815"/>
    </w:pPr>
  </w:style>
  <w:style w:type="paragraph" w:styleId="Liste5">
    <w:name w:val="List 5"/>
    <w:aliases w:val="in_Liste 5"/>
    <w:basedOn w:val="Standard"/>
    <w:uiPriority w:val="32"/>
    <w:rsid w:val="00986B41"/>
    <w:pPr>
      <w:numPr>
        <w:ilvl w:val="4"/>
        <w:numId w:val="18"/>
      </w:numPr>
      <w:spacing w:after="140"/>
      <w:ind w:left="2268"/>
    </w:pPr>
  </w:style>
  <w:style w:type="numbering" w:customStyle="1" w:styleId="ListeUeberschriften">
    <w:name w:val="Liste_Ueberschriften"/>
    <w:basedOn w:val="KeineListe"/>
    <w:uiPriority w:val="99"/>
    <w:rsid w:val="00986B41"/>
    <w:pPr>
      <w:numPr>
        <w:numId w:val="16"/>
      </w:numPr>
    </w:pPr>
  </w:style>
  <w:style w:type="numbering" w:customStyle="1" w:styleId="ListeAufzaehlung">
    <w:name w:val="Liste_Aufzaehlung"/>
    <w:basedOn w:val="ListeUeberschriften"/>
    <w:uiPriority w:val="99"/>
    <w:rsid w:val="00E123C4"/>
    <w:pPr>
      <w:numPr>
        <w:numId w:val="2"/>
      </w:numPr>
    </w:pPr>
  </w:style>
  <w:style w:type="numbering" w:customStyle="1" w:styleId="ListeNummerierung">
    <w:name w:val="Liste_Nummerierung"/>
    <w:basedOn w:val="KeineListe"/>
    <w:uiPriority w:val="99"/>
    <w:rsid w:val="00986B41"/>
    <w:pPr>
      <w:numPr>
        <w:numId w:val="11"/>
      </w:numPr>
    </w:pPr>
  </w:style>
  <w:style w:type="paragraph" w:styleId="Listenfortsetzung">
    <w:name w:val="List Continue"/>
    <w:aliases w:val="in_Listenfortsetzung"/>
    <w:basedOn w:val="Standard"/>
    <w:uiPriority w:val="21"/>
    <w:qFormat/>
    <w:rsid w:val="00986B41"/>
    <w:pPr>
      <w:spacing w:after="140"/>
      <w:ind w:left="454"/>
    </w:pPr>
  </w:style>
  <w:style w:type="paragraph" w:styleId="Listenfortsetzung2">
    <w:name w:val="List Continue 2"/>
    <w:aliases w:val="in_Listenfortsetzung 2"/>
    <w:basedOn w:val="Standard"/>
    <w:uiPriority w:val="24"/>
    <w:qFormat/>
    <w:rsid w:val="00986B41"/>
    <w:pPr>
      <w:spacing w:after="140"/>
      <w:ind w:left="907"/>
    </w:pPr>
  </w:style>
  <w:style w:type="paragraph" w:styleId="Listenfortsetzung3">
    <w:name w:val="List Continue 3"/>
    <w:aliases w:val="in_Listenfortsetzung 3"/>
    <w:basedOn w:val="Standard"/>
    <w:uiPriority w:val="27"/>
    <w:rsid w:val="00986B41"/>
    <w:pPr>
      <w:spacing w:after="140"/>
      <w:ind w:left="1361"/>
    </w:pPr>
  </w:style>
  <w:style w:type="paragraph" w:styleId="Listenfortsetzung4">
    <w:name w:val="List Continue 4"/>
    <w:aliases w:val="in_Listenfortsetzung 4"/>
    <w:basedOn w:val="Standard"/>
    <w:uiPriority w:val="30"/>
    <w:rsid w:val="00986B41"/>
    <w:pPr>
      <w:spacing w:after="140"/>
      <w:ind w:left="1814"/>
    </w:pPr>
  </w:style>
  <w:style w:type="paragraph" w:styleId="Listenfortsetzung5">
    <w:name w:val="List Continue 5"/>
    <w:aliases w:val="in_Listenfortsetzung 5"/>
    <w:basedOn w:val="Standard"/>
    <w:uiPriority w:val="33"/>
    <w:rsid w:val="00986B41"/>
    <w:pPr>
      <w:spacing w:after="140"/>
      <w:ind w:left="2268"/>
    </w:pPr>
  </w:style>
  <w:style w:type="character" w:styleId="SchwacheHervorhebung">
    <w:name w:val="Subtle Emphasis"/>
    <w:basedOn w:val="Absatz-Standardschriftart"/>
    <w:uiPriority w:val="99"/>
    <w:semiHidden/>
    <w:rsid w:val="00986B41"/>
    <w:rPr>
      <w:i/>
      <w:iCs/>
      <w:color w:val="auto"/>
    </w:rPr>
  </w:style>
  <w:style w:type="paragraph" w:styleId="Titel">
    <w:name w:val="Title"/>
    <w:aliases w:val="in_Titel"/>
    <w:basedOn w:val="Standard"/>
    <w:next w:val="Standard"/>
    <w:link w:val="TitelZchn"/>
    <w:uiPriority w:val="3"/>
    <w:qFormat/>
    <w:rsid w:val="00986B41"/>
    <w:pPr>
      <w:spacing w:after="300" w:line="300" w:lineRule="atLeast"/>
      <w:contextualSpacing/>
    </w:pPr>
    <w:rPr>
      <w:rFonts w:asciiTheme="majorHAnsi" w:eastAsiaTheme="majorEastAsia" w:hAnsiTheme="majorHAnsi" w:cstheme="majorBidi"/>
      <w:b/>
      <w:kern w:val="28"/>
      <w:sz w:val="26"/>
      <w:szCs w:val="56"/>
    </w:rPr>
  </w:style>
  <w:style w:type="character" w:customStyle="1" w:styleId="TitelZchn">
    <w:name w:val="Titel Zchn"/>
    <w:aliases w:val="in_Titel Zchn"/>
    <w:basedOn w:val="Absatz-Standardschriftart"/>
    <w:link w:val="Titel"/>
    <w:uiPriority w:val="3"/>
    <w:rsid w:val="00986B41"/>
    <w:rPr>
      <w:rFonts w:asciiTheme="majorHAnsi" w:eastAsiaTheme="majorEastAsia" w:hAnsiTheme="majorHAnsi" w:cstheme="majorBidi"/>
      <w:b/>
      <w:kern w:val="28"/>
      <w:sz w:val="26"/>
      <w:szCs w:val="56"/>
    </w:rPr>
  </w:style>
  <w:style w:type="character" w:customStyle="1" w:styleId="berschrift2Zchn">
    <w:name w:val="Überschrift 2 Zchn"/>
    <w:aliases w:val="in_Überschrift 2 Zchn"/>
    <w:basedOn w:val="Absatz-Standardschriftart"/>
    <w:link w:val="berschrift2"/>
    <w:uiPriority w:val="9"/>
    <w:rsid w:val="00986B41"/>
    <w:rPr>
      <w:rFonts w:asciiTheme="majorHAnsi" w:eastAsiaTheme="majorEastAsia" w:hAnsiTheme="majorHAnsi" w:cstheme="majorBidi"/>
      <w:b/>
      <w:bCs/>
      <w:szCs w:val="26"/>
    </w:rPr>
  </w:style>
  <w:style w:type="character" w:customStyle="1" w:styleId="berschrift3Zchn">
    <w:name w:val="Überschrift 3 Zchn"/>
    <w:aliases w:val="in_Überschrift 3 Zchn"/>
    <w:basedOn w:val="Absatz-Standardschriftart"/>
    <w:link w:val="berschrift3"/>
    <w:uiPriority w:val="9"/>
    <w:rsid w:val="00986B41"/>
    <w:rPr>
      <w:rFonts w:asciiTheme="majorHAnsi" w:eastAsiaTheme="majorEastAsia" w:hAnsiTheme="majorHAnsi" w:cstheme="majorBidi"/>
      <w:b/>
      <w:bCs/>
    </w:rPr>
  </w:style>
  <w:style w:type="character" w:customStyle="1" w:styleId="berschrift4Zchn">
    <w:name w:val="Überschrift 4 Zchn"/>
    <w:aliases w:val="in_Überschrift 4 Zchn"/>
    <w:basedOn w:val="Absatz-Standardschriftart"/>
    <w:link w:val="berschrift4"/>
    <w:uiPriority w:val="9"/>
    <w:rsid w:val="00986B41"/>
    <w:rPr>
      <w:rFonts w:asciiTheme="majorHAnsi" w:eastAsiaTheme="majorEastAsia" w:hAnsiTheme="majorHAnsi" w:cstheme="majorBidi"/>
      <w:b/>
      <w:bCs/>
      <w:iCs/>
    </w:rPr>
  </w:style>
  <w:style w:type="character" w:customStyle="1" w:styleId="berschrift5Zchn">
    <w:name w:val="Überschrift 5 Zchn"/>
    <w:aliases w:val="in_Überschrift 5 Zchn"/>
    <w:basedOn w:val="Absatz-Standardschriftart"/>
    <w:link w:val="berschrift5"/>
    <w:uiPriority w:val="9"/>
    <w:rsid w:val="00986B41"/>
    <w:rPr>
      <w:rFonts w:asciiTheme="majorHAnsi" w:eastAsiaTheme="majorEastAsia" w:hAnsiTheme="majorHAnsi" w:cstheme="majorBidi"/>
      <w:b/>
    </w:rPr>
  </w:style>
  <w:style w:type="character" w:customStyle="1" w:styleId="berschrift6Zchn">
    <w:name w:val="Überschrift 6 Zchn"/>
    <w:aliases w:val="in_Überschrift 6 Zchn"/>
    <w:basedOn w:val="Absatz-Standardschriftart"/>
    <w:link w:val="berschrift6"/>
    <w:uiPriority w:val="9"/>
    <w:rsid w:val="00986B41"/>
    <w:rPr>
      <w:rFonts w:asciiTheme="majorHAnsi" w:eastAsiaTheme="majorEastAsia" w:hAnsiTheme="majorHAnsi" w:cstheme="majorBidi"/>
      <w:b/>
      <w:iCs/>
    </w:rPr>
  </w:style>
  <w:style w:type="character" w:customStyle="1" w:styleId="berschrift7Zchn">
    <w:name w:val="Überschrift 7 Zchn"/>
    <w:aliases w:val="in_Überschrift 7 Zchn"/>
    <w:basedOn w:val="Absatz-Standardschriftart"/>
    <w:link w:val="berschrift7"/>
    <w:uiPriority w:val="9"/>
    <w:rsid w:val="00986B41"/>
    <w:rPr>
      <w:rFonts w:asciiTheme="majorHAnsi" w:eastAsiaTheme="majorEastAsia" w:hAnsiTheme="majorHAnsi" w:cstheme="majorBidi"/>
      <w:b/>
      <w:iCs/>
    </w:rPr>
  </w:style>
  <w:style w:type="character" w:customStyle="1" w:styleId="berschrift8Zchn">
    <w:name w:val="Überschrift 8 Zchn"/>
    <w:aliases w:val="in_Überschrift 8 Zchn"/>
    <w:basedOn w:val="Absatz-Standardschriftart"/>
    <w:link w:val="berschrift8"/>
    <w:uiPriority w:val="9"/>
    <w:rsid w:val="00986B41"/>
    <w:rPr>
      <w:rFonts w:asciiTheme="majorHAnsi" w:eastAsiaTheme="majorEastAsia" w:hAnsiTheme="majorHAnsi" w:cstheme="majorBidi"/>
      <w:b/>
      <w:szCs w:val="20"/>
    </w:rPr>
  </w:style>
  <w:style w:type="character" w:customStyle="1" w:styleId="berschrift9Zchn">
    <w:name w:val="Überschrift 9 Zchn"/>
    <w:aliases w:val="in_Überschrift 9 Zchn"/>
    <w:basedOn w:val="Absatz-Standardschriftart"/>
    <w:link w:val="berschrift9"/>
    <w:uiPriority w:val="9"/>
    <w:rsid w:val="00986B41"/>
    <w:rPr>
      <w:rFonts w:asciiTheme="majorHAnsi" w:eastAsiaTheme="majorEastAsia" w:hAnsiTheme="majorHAnsi" w:cstheme="majorBidi"/>
      <w:b/>
      <w:iCs/>
      <w:szCs w:val="20"/>
    </w:rPr>
  </w:style>
  <w:style w:type="paragraph" w:styleId="Untertitel">
    <w:name w:val="Subtitle"/>
    <w:aliases w:val="in_Untertitel"/>
    <w:basedOn w:val="Standard"/>
    <w:next w:val="Standard"/>
    <w:link w:val="UntertitelZchn"/>
    <w:uiPriority w:val="4"/>
    <w:qFormat/>
    <w:rsid w:val="00986B41"/>
    <w:pPr>
      <w:numPr>
        <w:ilvl w:val="1"/>
      </w:numPr>
      <w:spacing w:after="300" w:line="300" w:lineRule="atLeast"/>
      <w:contextualSpacing/>
    </w:pPr>
    <w:rPr>
      <w:rFonts w:eastAsiaTheme="majorEastAsia" w:cstheme="majorBidi"/>
      <w:iCs/>
      <w:sz w:val="26"/>
      <w:szCs w:val="24"/>
    </w:rPr>
  </w:style>
  <w:style w:type="character" w:customStyle="1" w:styleId="UntertitelZchn">
    <w:name w:val="Untertitel Zchn"/>
    <w:aliases w:val="in_Untertitel Zchn"/>
    <w:basedOn w:val="Absatz-Standardschriftart"/>
    <w:link w:val="Untertitel"/>
    <w:uiPriority w:val="4"/>
    <w:rsid w:val="00986B41"/>
    <w:rPr>
      <w:rFonts w:eastAsiaTheme="majorEastAsia" w:cstheme="majorBidi"/>
      <w:iCs/>
      <w:sz w:val="26"/>
      <w:szCs w:val="24"/>
    </w:rPr>
  </w:style>
  <w:style w:type="paragraph" w:styleId="Verzeichnis1">
    <w:name w:val="toc 1"/>
    <w:aliases w:val="in_Verzeichnis 1"/>
    <w:basedOn w:val="Standard"/>
    <w:next w:val="Standard"/>
    <w:uiPriority w:val="39"/>
    <w:rsid w:val="00914354"/>
    <w:pPr>
      <w:tabs>
        <w:tab w:val="right" w:pos="9356"/>
      </w:tabs>
      <w:spacing w:after="140"/>
    </w:pPr>
    <w:rPr>
      <w:b/>
    </w:rPr>
  </w:style>
  <w:style w:type="paragraph" w:styleId="Verzeichnis2">
    <w:name w:val="toc 2"/>
    <w:aliases w:val="in_Verzeichnis 2"/>
    <w:basedOn w:val="Standard"/>
    <w:next w:val="Standard"/>
    <w:uiPriority w:val="39"/>
    <w:rsid w:val="00914354"/>
    <w:pPr>
      <w:tabs>
        <w:tab w:val="right" w:pos="9356"/>
      </w:tabs>
      <w:spacing w:after="140"/>
    </w:pPr>
  </w:style>
  <w:style w:type="paragraph" w:styleId="Verzeichnis3">
    <w:name w:val="toc 3"/>
    <w:aliases w:val="in_Verzeichnis 3"/>
    <w:basedOn w:val="Standard"/>
    <w:next w:val="Standard"/>
    <w:uiPriority w:val="39"/>
    <w:rsid w:val="00914354"/>
    <w:pPr>
      <w:tabs>
        <w:tab w:val="right" w:pos="9356"/>
      </w:tabs>
      <w:spacing w:after="140"/>
    </w:pPr>
  </w:style>
  <w:style w:type="paragraph" w:styleId="Verzeichnis4">
    <w:name w:val="toc 4"/>
    <w:aliases w:val="in_Verzeichnis 4"/>
    <w:basedOn w:val="Standard"/>
    <w:next w:val="Standard"/>
    <w:uiPriority w:val="39"/>
    <w:rsid w:val="00914354"/>
    <w:pPr>
      <w:tabs>
        <w:tab w:val="right" w:pos="9356"/>
      </w:tabs>
      <w:spacing w:after="140"/>
    </w:pPr>
  </w:style>
  <w:style w:type="paragraph" w:styleId="Verzeichnis5">
    <w:name w:val="toc 5"/>
    <w:aliases w:val="in_Verzeichnis 5"/>
    <w:basedOn w:val="Standard"/>
    <w:next w:val="Standard"/>
    <w:uiPriority w:val="39"/>
    <w:rsid w:val="00914354"/>
    <w:pPr>
      <w:tabs>
        <w:tab w:val="right" w:pos="9356"/>
      </w:tabs>
      <w:spacing w:after="140"/>
    </w:pPr>
  </w:style>
  <w:style w:type="paragraph" w:styleId="Verzeichnis6">
    <w:name w:val="toc 6"/>
    <w:aliases w:val="in_Verzeichnis 6"/>
    <w:basedOn w:val="Standard"/>
    <w:next w:val="Standard"/>
    <w:uiPriority w:val="39"/>
    <w:rsid w:val="00914354"/>
    <w:pPr>
      <w:tabs>
        <w:tab w:val="right" w:pos="9356"/>
      </w:tabs>
      <w:spacing w:after="140"/>
    </w:pPr>
  </w:style>
  <w:style w:type="paragraph" w:styleId="Verzeichnis7">
    <w:name w:val="toc 7"/>
    <w:aliases w:val="in_Verzeichnis 7"/>
    <w:basedOn w:val="Standard"/>
    <w:next w:val="Standard"/>
    <w:uiPriority w:val="39"/>
    <w:rsid w:val="00914354"/>
    <w:pPr>
      <w:tabs>
        <w:tab w:val="right" w:pos="9356"/>
      </w:tabs>
      <w:spacing w:after="140"/>
    </w:pPr>
  </w:style>
  <w:style w:type="paragraph" w:styleId="Verzeichnis8">
    <w:name w:val="toc 8"/>
    <w:aliases w:val="in_Verzeichnis 8"/>
    <w:basedOn w:val="Standard"/>
    <w:next w:val="Standard"/>
    <w:uiPriority w:val="39"/>
    <w:rsid w:val="00914354"/>
    <w:pPr>
      <w:tabs>
        <w:tab w:val="right" w:pos="9356"/>
      </w:tabs>
      <w:spacing w:after="140"/>
    </w:pPr>
  </w:style>
  <w:style w:type="paragraph" w:styleId="Verzeichnis9">
    <w:name w:val="toc 9"/>
    <w:aliases w:val="in_Verzeichnis 9"/>
    <w:basedOn w:val="Standard"/>
    <w:next w:val="Standard"/>
    <w:uiPriority w:val="39"/>
    <w:rsid w:val="00914354"/>
    <w:pPr>
      <w:tabs>
        <w:tab w:val="right" w:pos="9356"/>
      </w:tabs>
      <w:spacing w:after="140"/>
    </w:pPr>
  </w:style>
  <w:style w:type="paragraph" w:styleId="Anrede">
    <w:name w:val="Salutation"/>
    <w:basedOn w:val="Standard"/>
    <w:next w:val="Standard"/>
    <w:link w:val="AnredeZchn"/>
    <w:uiPriority w:val="99"/>
    <w:semiHidden/>
    <w:unhideWhenUsed/>
    <w:rsid w:val="00914354"/>
  </w:style>
  <w:style w:type="character" w:customStyle="1" w:styleId="AnredeZchn">
    <w:name w:val="Anrede Zchn"/>
    <w:basedOn w:val="Absatz-Standardschriftart"/>
    <w:link w:val="Anrede"/>
    <w:uiPriority w:val="99"/>
    <w:semiHidden/>
    <w:rsid w:val="00914354"/>
  </w:style>
  <w:style w:type="paragraph" w:styleId="Blocktext">
    <w:name w:val="Block Text"/>
    <w:basedOn w:val="Standard"/>
    <w:uiPriority w:val="99"/>
    <w:semiHidden/>
    <w:unhideWhenUsed/>
    <w:rsid w:val="00914354"/>
    <w:pPr>
      <w:pBdr>
        <w:top w:val="single" w:sz="2" w:space="10" w:color="F59B00" w:themeColor="accent1"/>
        <w:left w:val="single" w:sz="2" w:space="10" w:color="F59B00" w:themeColor="accent1"/>
        <w:bottom w:val="single" w:sz="2" w:space="10" w:color="F59B00" w:themeColor="accent1"/>
        <w:right w:val="single" w:sz="2" w:space="10" w:color="F59B00" w:themeColor="accent1"/>
      </w:pBdr>
      <w:ind w:left="1152" w:right="1152"/>
    </w:pPr>
    <w:rPr>
      <w:rFonts w:eastAsiaTheme="minorEastAsia"/>
      <w:i/>
      <w:iCs/>
      <w:color w:val="F59B00" w:themeColor="accent1"/>
    </w:rPr>
  </w:style>
  <w:style w:type="paragraph" w:styleId="Datum">
    <w:name w:val="Date"/>
    <w:basedOn w:val="Standard"/>
    <w:next w:val="Standard"/>
    <w:link w:val="DatumZchn"/>
    <w:uiPriority w:val="99"/>
    <w:semiHidden/>
    <w:unhideWhenUsed/>
    <w:rsid w:val="00914354"/>
  </w:style>
  <w:style w:type="character" w:customStyle="1" w:styleId="DatumZchn">
    <w:name w:val="Datum Zchn"/>
    <w:basedOn w:val="Absatz-Standardschriftart"/>
    <w:link w:val="Datum"/>
    <w:uiPriority w:val="99"/>
    <w:semiHidden/>
    <w:rsid w:val="00914354"/>
  </w:style>
  <w:style w:type="paragraph" w:styleId="Dokumentstruktur">
    <w:name w:val="Document Map"/>
    <w:basedOn w:val="Standard"/>
    <w:link w:val="DokumentstrukturZchn"/>
    <w:uiPriority w:val="99"/>
    <w:semiHidden/>
    <w:unhideWhenUsed/>
    <w:rsid w:val="0091435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14354"/>
    <w:rPr>
      <w:rFonts w:ascii="Tahoma" w:hAnsi="Tahoma" w:cs="Tahoma"/>
      <w:sz w:val="16"/>
      <w:szCs w:val="16"/>
    </w:rPr>
  </w:style>
  <w:style w:type="paragraph" w:styleId="E-Mail-Signatur">
    <w:name w:val="E-mail Signature"/>
    <w:basedOn w:val="Standard"/>
    <w:link w:val="E-Mail-SignaturZchn"/>
    <w:uiPriority w:val="99"/>
    <w:semiHidden/>
    <w:unhideWhenUsed/>
    <w:rsid w:val="00914354"/>
  </w:style>
  <w:style w:type="character" w:customStyle="1" w:styleId="E-Mail-SignaturZchn">
    <w:name w:val="E-Mail-Signatur Zchn"/>
    <w:basedOn w:val="Absatz-Standardschriftart"/>
    <w:link w:val="E-Mail-Signatur"/>
    <w:uiPriority w:val="99"/>
    <w:semiHidden/>
    <w:rsid w:val="00914354"/>
  </w:style>
  <w:style w:type="paragraph" w:styleId="Endnotentext">
    <w:name w:val="endnote text"/>
    <w:basedOn w:val="Standard"/>
    <w:link w:val="EndnotentextZchn"/>
    <w:uiPriority w:val="99"/>
    <w:semiHidden/>
    <w:unhideWhenUsed/>
    <w:rsid w:val="00914354"/>
  </w:style>
  <w:style w:type="character" w:customStyle="1" w:styleId="EndnotentextZchn">
    <w:name w:val="Endnotentext Zchn"/>
    <w:basedOn w:val="Absatz-Standardschriftart"/>
    <w:link w:val="Endnotentext"/>
    <w:uiPriority w:val="99"/>
    <w:semiHidden/>
    <w:rsid w:val="00914354"/>
    <w:rPr>
      <w:sz w:val="20"/>
      <w:szCs w:val="20"/>
    </w:rPr>
  </w:style>
  <w:style w:type="paragraph" w:styleId="Gruformel">
    <w:name w:val="Closing"/>
    <w:basedOn w:val="Standard"/>
    <w:link w:val="GruformelZchn"/>
    <w:uiPriority w:val="99"/>
    <w:semiHidden/>
    <w:unhideWhenUsed/>
    <w:rsid w:val="00914354"/>
    <w:pPr>
      <w:ind w:left="4252"/>
    </w:pPr>
  </w:style>
  <w:style w:type="character" w:customStyle="1" w:styleId="GruformelZchn">
    <w:name w:val="Grußformel Zchn"/>
    <w:basedOn w:val="Absatz-Standardschriftart"/>
    <w:link w:val="Gruformel"/>
    <w:uiPriority w:val="99"/>
    <w:semiHidden/>
    <w:rsid w:val="00914354"/>
  </w:style>
  <w:style w:type="paragraph" w:styleId="HTMLAdresse">
    <w:name w:val="HTML Address"/>
    <w:basedOn w:val="Standard"/>
    <w:link w:val="HTMLAdresseZchn"/>
    <w:uiPriority w:val="99"/>
    <w:semiHidden/>
    <w:unhideWhenUsed/>
    <w:rsid w:val="00914354"/>
    <w:rPr>
      <w:i/>
      <w:iCs/>
    </w:rPr>
  </w:style>
  <w:style w:type="character" w:customStyle="1" w:styleId="HTMLAdresseZchn">
    <w:name w:val="HTML Adresse Zchn"/>
    <w:basedOn w:val="Absatz-Standardschriftart"/>
    <w:link w:val="HTMLAdresse"/>
    <w:uiPriority w:val="99"/>
    <w:semiHidden/>
    <w:rsid w:val="00914354"/>
    <w:rPr>
      <w:i/>
      <w:iCs/>
    </w:rPr>
  </w:style>
  <w:style w:type="paragraph" w:styleId="HTMLVorformatiert">
    <w:name w:val="HTML Preformatted"/>
    <w:basedOn w:val="Standard"/>
    <w:link w:val="HTMLVorformatiertZchn"/>
    <w:uiPriority w:val="99"/>
    <w:semiHidden/>
    <w:unhideWhenUsed/>
    <w:rsid w:val="00914354"/>
    <w:rPr>
      <w:rFonts w:ascii="Consolas" w:hAnsi="Consolas" w:cs="Consolas"/>
    </w:rPr>
  </w:style>
  <w:style w:type="character" w:customStyle="1" w:styleId="HTMLVorformatiertZchn">
    <w:name w:val="HTML Vorformatiert Zchn"/>
    <w:basedOn w:val="Absatz-Standardschriftart"/>
    <w:link w:val="HTMLVorformatiert"/>
    <w:uiPriority w:val="99"/>
    <w:semiHidden/>
    <w:rsid w:val="00914354"/>
    <w:rPr>
      <w:rFonts w:ascii="Consolas" w:hAnsi="Consolas" w:cs="Consolas"/>
      <w:sz w:val="20"/>
      <w:szCs w:val="20"/>
    </w:rPr>
  </w:style>
  <w:style w:type="paragraph" w:styleId="Index1">
    <w:name w:val="index 1"/>
    <w:basedOn w:val="Standard"/>
    <w:next w:val="Standard"/>
    <w:autoRedefine/>
    <w:uiPriority w:val="99"/>
    <w:semiHidden/>
    <w:unhideWhenUsed/>
    <w:rsid w:val="00914354"/>
    <w:pPr>
      <w:ind w:left="220" w:hanging="220"/>
    </w:pPr>
  </w:style>
  <w:style w:type="paragraph" w:styleId="Index2">
    <w:name w:val="index 2"/>
    <w:basedOn w:val="Standard"/>
    <w:next w:val="Standard"/>
    <w:autoRedefine/>
    <w:uiPriority w:val="99"/>
    <w:semiHidden/>
    <w:unhideWhenUsed/>
    <w:rsid w:val="00914354"/>
    <w:pPr>
      <w:ind w:left="440" w:hanging="220"/>
    </w:pPr>
  </w:style>
  <w:style w:type="paragraph" w:styleId="Index3">
    <w:name w:val="index 3"/>
    <w:basedOn w:val="Standard"/>
    <w:next w:val="Standard"/>
    <w:autoRedefine/>
    <w:uiPriority w:val="99"/>
    <w:semiHidden/>
    <w:unhideWhenUsed/>
    <w:rsid w:val="00914354"/>
    <w:pPr>
      <w:ind w:left="660" w:hanging="220"/>
    </w:pPr>
  </w:style>
  <w:style w:type="paragraph" w:styleId="Index4">
    <w:name w:val="index 4"/>
    <w:basedOn w:val="Standard"/>
    <w:next w:val="Standard"/>
    <w:autoRedefine/>
    <w:uiPriority w:val="99"/>
    <w:semiHidden/>
    <w:unhideWhenUsed/>
    <w:rsid w:val="00914354"/>
    <w:pPr>
      <w:ind w:left="880" w:hanging="220"/>
    </w:pPr>
  </w:style>
  <w:style w:type="paragraph" w:styleId="Index5">
    <w:name w:val="index 5"/>
    <w:basedOn w:val="Standard"/>
    <w:next w:val="Standard"/>
    <w:autoRedefine/>
    <w:uiPriority w:val="99"/>
    <w:semiHidden/>
    <w:unhideWhenUsed/>
    <w:rsid w:val="00914354"/>
    <w:pPr>
      <w:ind w:left="1100" w:hanging="220"/>
    </w:pPr>
  </w:style>
  <w:style w:type="paragraph" w:styleId="Index6">
    <w:name w:val="index 6"/>
    <w:basedOn w:val="Standard"/>
    <w:next w:val="Standard"/>
    <w:autoRedefine/>
    <w:uiPriority w:val="99"/>
    <w:semiHidden/>
    <w:unhideWhenUsed/>
    <w:rsid w:val="00914354"/>
    <w:pPr>
      <w:ind w:left="1320" w:hanging="220"/>
    </w:pPr>
  </w:style>
  <w:style w:type="paragraph" w:styleId="Index7">
    <w:name w:val="index 7"/>
    <w:basedOn w:val="Standard"/>
    <w:next w:val="Standard"/>
    <w:autoRedefine/>
    <w:uiPriority w:val="99"/>
    <w:semiHidden/>
    <w:unhideWhenUsed/>
    <w:rsid w:val="00914354"/>
    <w:pPr>
      <w:ind w:left="1540" w:hanging="220"/>
    </w:pPr>
  </w:style>
  <w:style w:type="paragraph" w:styleId="Index8">
    <w:name w:val="index 8"/>
    <w:basedOn w:val="Standard"/>
    <w:next w:val="Standard"/>
    <w:autoRedefine/>
    <w:uiPriority w:val="99"/>
    <w:semiHidden/>
    <w:unhideWhenUsed/>
    <w:rsid w:val="00914354"/>
    <w:pPr>
      <w:ind w:left="1760" w:hanging="220"/>
    </w:pPr>
  </w:style>
  <w:style w:type="paragraph" w:styleId="Index9">
    <w:name w:val="index 9"/>
    <w:basedOn w:val="Standard"/>
    <w:next w:val="Standard"/>
    <w:autoRedefine/>
    <w:uiPriority w:val="99"/>
    <w:semiHidden/>
    <w:unhideWhenUsed/>
    <w:rsid w:val="00914354"/>
    <w:pPr>
      <w:ind w:left="1980" w:hanging="220"/>
    </w:pPr>
  </w:style>
  <w:style w:type="paragraph" w:styleId="Indexberschrift">
    <w:name w:val="index heading"/>
    <w:basedOn w:val="Standard"/>
    <w:next w:val="Index1"/>
    <w:uiPriority w:val="99"/>
    <w:semiHidden/>
    <w:unhideWhenUsed/>
    <w:rsid w:val="00914354"/>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99"/>
    <w:semiHidden/>
    <w:rsid w:val="00914354"/>
    <w:pPr>
      <w:pBdr>
        <w:bottom w:val="single" w:sz="4" w:space="4" w:color="F59B00" w:themeColor="accent1"/>
      </w:pBdr>
      <w:spacing w:before="200" w:after="280"/>
      <w:ind w:left="936" w:right="936"/>
    </w:pPr>
    <w:rPr>
      <w:b/>
      <w:bCs/>
      <w:i/>
      <w:iCs/>
      <w:color w:val="F59B00" w:themeColor="accent1"/>
    </w:rPr>
  </w:style>
  <w:style w:type="character" w:customStyle="1" w:styleId="IntensivesZitatZchn">
    <w:name w:val="Intensives Zitat Zchn"/>
    <w:basedOn w:val="Absatz-Standardschriftart"/>
    <w:link w:val="IntensivesZitat"/>
    <w:uiPriority w:val="99"/>
    <w:semiHidden/>
    <w:rsid w:val="00914354"/>
    <w:rPr>
      <w:b/>
      <w:bCs/>
      <w:i/>
      <w:iCs/>
      <w:color w:val="F59B00" w:themeColor="accent1"/>
    </w:rPr>
  </w:style>
  <w:style w:type="paragraph" w:styleId="Kommentartext">
    <w:name w:val="annotation text"/>
    <w:basedOn w:val="Standard"/>
    <w:link w:val="KommentartextZchn"/>
    <w:uiPriority w:val="99"/>
    <w:semiHidden/>
    <w:unhideWhenUsed/>
    <w:rsid w:val="00914354"/>
  </w:style>
  <w:style w:type="character" w:customStyle="1" w:styleId="KommentartextZchn">
    <w:name w:val="Kommentartext Zchn"/>
    <w:basedOn w:val="Absatz-Standardschriftart"/>
    <w:link w:val="Kommentartext"/>
    <w:uiPriority w:val="99"/>
    <w:semiHidden/>
    <w:rsid w:val="00914354"/>
    <w:rPr>
      <w:sz w:val="20"/>
      <w:szCs w:val="20"/>
    </w:rPr>
  </w:style>
  <w:style w:type="paragraph" w:styleId="Kommentarthema">
    <w:name w:val="annotation subject"/>
    <w:basedOn w:val="Kommentartext"/>
    <w:next w:val="Kommentartext"/>
    <w:link w:val="KommentarthemaZchn"/>
    <w:uiPriority w:val="99"/>
    <w:semiHidden/>
    <w:unhideWhenUsed/>
    <w:rsid w:val="00914354"/>
    <w:rPr>
      <w:b/>
      <w:bCs/>
    </w:rPr>
  </w:style>
  <w:style w:type="character" w:customStyle="1" w:styleId="KommentarthemaZchn">
    <w:name w:val="Kommentarthema Zchn"/>
    <w:basedOn w:val="KommentartextZchn"/>
    <w:link w:val="Kommentarthema"/>
    <w:uiPriority w:val="99"/>
    <w:semiHidden/>
    <w:rsid w:val="00914354"/>
    <w:rPr>
      <w:b/>
      <w:bCs/>
      <w:sz w:val="20"/>
      <w:szCs w:val="20"/>
    </w:rPr>
  </w:style>
  <w:style w:type="paragraph" w:styleId="Listenabsatz">
    <w:name w:val="List Paragraph"/>
    <w:basedOn w:val="Standard"/>
    <w:uiPriority w:val="99"/>
    <w:semiHidden/>
    <w:rsid w:val="00914354"/>
    <w:pPr>
      <w:ind w:left="720"/>
      <w:contextualSpacing/>
    </w:pPr>
  </w:style>
  <w:style w:type="paragraph" w:styleId="Listennummer">
    <w:name w:val="List Number"/>
    <w:basedOn w:val="Standard"/>
    <w:uiPriority w:val="99"/>
    <w:semiHidden/>
    <w:unhideWhenUsed/>
    <w:rsid w:val="00914354"/>
    <w:pPr>
      <w:numPr>
        <w:numId w:val="28"/>
      </w:numPr>
      <w:contextualSpacing/>
    </w:pPr>
  </w:style>
  <w:style w:type="paragraph" w:styleId="Listennummer2">
    <w:name w:val="List Number 2"/>
    <w:basedOn w:val="Standard"/>
    <w:uiPriority w:val="99"/>
    <w:semiHidden/>
    <w:unhideWhenUsed/>
    <w:rsid w:val="00914354"/>
    <w:pPr>
      <w:numPr>
        <w:numId w:val="29"/>
      </w:numPr>
      <w:contextualSpacing/>
    </w:pPr>
  </w:style>
  <w:style w:type="paragraph" w:styleId="Listennummer3">
    <w:name w:val="List Number 3"/>
    <w:basedOn w:val="Standard"/>
    <w:uiPriority w:val="99"/>
    <w:semiHidden/>
    <w:unhideWhenUsed/>
    <w:rsid w:val="00914354"/>
    <w:pPr>
      <w:numPr>
        <w:numId w:val="30"/>
      </w:numPr>
      <w:contextualSpacing/>
    </w:pPr>
  </w:style>
  <w:style w:type="paragraph" w:styleId="Listennummer4">
    <w:name w:val="List Number 4"/>
    <w:basedOn w:val="Standard"/>
    <w:uiPriority w:val="99"/>
    <w:semiHidden/>
    <w:unhideWhenUsed/>
    <w:rsid w:val="00914354"/>
    <w:pPr>
      <w:numPr>
        <w:numId w:val="31"/>
      </w:numPr>
      <w:contextualSpacing/>
    </w:pPr>
  </w:style>
  <w:style w:type="paragraph" w:styleId="Listennummer5">
    <w:name w:val="List Number 5"/>
    <w:basedOn w:val="Standard"/>
    <w:uiPriority w:val="99"/>
    <w:semiHidden/>
    <w:unhideWhenUsed/>
    <w:rsid w:val="00914354"/>
    <w:pPr>
      <w:numPr>
        <w:numId w:val="32"/>
      </w:numPr>
      <w:contextualSpacing/>
    </w:pPr>
  </w:style>
  <w:style w:type="paragraph" w:styleId="Literaturverzeichnis">
    <w:name w:val="Bibliography"/>
    <w:basedOn w:val="Standard"/>
    <w:next w:val="Standard"/>
    <w:uiPriority w:val="99"/>
    <w:semiHidden/>
    <w:rsid w:val="00914354"/>
  </w:style>
  <w:style w:type="paragraph" w:styleId="Makrotext">
    <w:name w:val="macro"/>
    <w:link w:val="MakrotextZchn"/>
    <w:uiPriority w:val="99"/>
    <w:semiHidden/>
    <w:unhideWhenUsed/>
    <w:rsid w:val="00914354"/>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914354"/>
    <w:rPr>
      <w:rFonts w:ascii="Consolas" w:hAnsi="Consolas" w:cs="Consolas"/>
      <w:sz w:val="20"/>
      <w:szCs w:val="20"/>
    </w:rPr>
  </w:style>
  <w:style w:type="paragraph" w:styleId="Nachrichtenkopf">
    <w:name w:val="Message Header"/>
    <w:basedOn w:val="Standard"/>
    <w:link w:val="NachrichtenkopfZchn"/>
    <w:uiPriority w:val="99"/>
    <w:semiHidden/>
    <w:unhideWhenUsed/>
    <w:rsid w:val="009143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1435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14354"/>
    <w:rPr>
      <w:rFonts w:ascii="Consolas" w:hAnsi="Consolas" w:cs="Consolas"/>
      <w:sz w:val="21"/>
      <w:szCs w:val="21"/>
    </w:rPr>
  </w:style>
  <w:style w:type="character" w:customStyle="1" w:styleId="NurTextZchn">
    <w:name w:val="Nur Text Zchn"/>
    <w:basedOn w:val="Absatz-Standardschriftart"/>
    <w:link w:val="NurText"/>
    <w:uiPriority w:val="99"/>
    <w:semiHidden/>
    <w:rsid w:val="00914354"/>
    <w:rPr>
      <w:rFonts w:ascii="Consolas" w:hAnsi="Consolas" w:cs="Consolas"/>
      <w:sz w:val="21"/>
      <w:szCs w:val="21"/>
    </w:rPr>
  </w:style>
  <w:style w:type="paragraph" w:styleId="Rechtsgrundlagenverzeichnis">
    <w:name w:val="table of authorities"/>
    <w:basedOn w:val="Standard"/>
    <w:next w:val="Standard"/>
    <w:uiPriority w:val="99"/>
    <w:semiHidden/>
    <w:unhideWhenUsed/>
    <w:rsid w:val="00914354"/>
    <w:pPr>
      <w:ind w:left="220" w:hanging="220"/>
    </w:pPr>
  </w:style>
  <w:style w:type="paragraph" w:styleId="RGV-berschrift">
    <w:name w:val="toa heading"/>
    <w:basedOn w:val="Standard"/>
    <w:next w:val="Standard"/>
    <w:uiPriority w:val="99"/>
    <w:semiHidden/>
    <w:unhideWhenUsed/>
    <w:rsid w:val="00914354"/>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914354"/>
    <w:rPr>
      <w:rFonts w:ascii="Times New Roman" w:hAnsi="Times New Roman"/>
      <w:sz w:val="24"/>
      <w:szCs w:val="24"/>
    </w:rPr>
  </w:style>
  <w:style w:type="paragraph" w:styleId="Standardeinzug">
    <w:name w:val="Normal Indent"/>
    <w:basedOn w:val="Standard"/>
    <w:uiPriority w:val="99"/>
    <w:semiHidden/>
    <w:unhideWhenUsed/>
    <w:rsid w:val="00914354"/>
    <w:pPr>
      <w:ind w:left="708"/>
    </w:pPr>
  </w:style>
  <w:style w:type="paragraph" w:styleId="Textkrper">
    <w:name w:val="Body Text"/>
    <w:basedOn w:val="Standard"/>
    <w:link w:val="TextkrperZchn"/>
    <w:uiPriority w:val="99"/>
    <w:semiHidden/>
    <w:unhideWhenUsed/>
    <w:rsid w:val="00914354"/>
    <w:pPr>
      <w:spacing w:after="120"/>
    </w:pPr>
  </w:style>
  <w:style w:type="character" w:customStyle="1" w:styleId="TextkrperZchn">
    <w:name w:val="Textkörper Zchn"/>
    <w:basedOn w:val="Absatz-Standardschriftart"/>
    <w:link w:val="Textkrper"/>
    <w:uiPriority w:val="99"/>
    <w:semiHidden/>
    <w:rsid w:val="00914354"/>
  </w:style>
  <w:style w:type="paragraph" w:styleId="Textkrper2">
    <w:name w:val="Body Text 2"/>
    <w:basedOn w:val="Standard"/>
    <w:link w:val="Textkrper2Zchn"/>
    <w:uiPriority w:val="99"/>
    <w:semiHidden/>
    <w:unhideWhenUsed/>
    <w:rsid w:val="00914354"/>
    <w:pPr>
      <w:spacing w:after="120" w:line="480" w:lineRule="auto"/>
    </w:pPr>
  </w:style>
  <w:style w:type="character" w:customStyle="1" w:styleId="Textkrper2Zchn">
    <w:name w:val="Textkörper 2 Zchn"/>
    <w:basedOn w:val="Absatz-Standardschriftart"/>
    <w:link w:val="Textkrper2"/>
    <w:uiPriority w:val="99"/>
    <w:semiHidden/>
    <w:rsid w:val="00914354"/>
  </w:style>
  <w:style w:type="paragraph" w:styleId="Textkrper3">
    <w:name w:val="Body Text 3"/>
    <w:basedOn w:val="Standard"/>
    <w:link w:val="Textkrper3Zchn"/>
    <w:uiPriority w:val="99"/>
    <w:semiHidden/>
    <w:unhideWhenUsed/>
    <w:rsid w:val="00914354"/>
    <w:pPr>
      <w:spacing w:after="120"/>
    </w:pPr>
    <w:rPr>
      <w:sz w:val="16"/>
      <w:szCs w:val="16"/>
    </w:rPr>
  </w:style>
  <w:style w:type="character" w:customStyle="1" w:styleId="Textkrper3Zchn">
    <w:name w:val="Textkörper 3 Zchn"/>
    <w:basedOn w:val="Absatz-Standardschriftart"/>
    <w:link w:val="Textkrper3"/>
    <w:uiPriority w:val="99"/>
    <w:semiHidden/>
    <w:rsid w:val="00914354"/>
    <w:rPr>
      <w:sz w:val="16"/>
      <w:szCs w:val="16"/>
    </w:rPr>
  </w:style>
  <w:style w:type="paragraph" w:styleId="Textkrper-Einzug2">
    <w:name w:val="Body Text Indent 2"/>
    <w:basedOn w:val="Standard"/>
    <w:link w:val="Textkrper-Einzug2Zchn"/>
    <w:uiPriority w:val="99"/>
    <w:semiHidden/>
    <w:unhideWhenUsed/>
    <w:rsid w:val="0091435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14354"/>
  </w:style>
  <w:style w:type="paragraph" w:styleId="Textkrper-Einzug3">
    <w:name w:val="Body Text Indent 3"/>
    <w:basedOn w:val="Standard"/>
    <w:link w:val="Textkrper-Einzug3Zchn"/>
    <w:uiPriority w:val="99"/>
    <w:semiHidden/>
    <w:unhideWhenUsed/>
    <w:rsid w:val="0091435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14354"/>
    <w:rPr>
      <w:sz w:val="16"/>
      <w:szCs w:val="16"/>
    </w:rPr>
  </w:style>
  <w:style w:type="paragraph" w:styleId="Textkrper-Erstzeileneinzug">
    <w:name w:val="Body Text First Indent"/>
    <w:basedOn w:val="Textkrper"/>
    <w:link w:val="Textkrper-ErstzeileneinzugZchn"/>
    <w:uiPriority w:val="99"/>
    <w:semiHidden/>
    <w:unhideWhenUsed/>
    <w:rsid w:val="00914354"/>
    <w:pPr>
      <w:spacing w:after="260"/>
      <w:ind w:firstLine="360"/>
    </w:pPr>
  </w:style>
  <w:style w:type="character" w:customStyle="1" w:styleId="Textkrper-ErstzeileneinzugZchn">
    <w:name w:val="Textkörper-Erstzeileneinzug Zchn"/>
    <w:basedOn w:val="TextkrperZchn"/>
    <w:link w:val="Textkrper-Erstzeileneinzug"/>
    <w:uiPriority w:val="99"/>
    <w:semiHidden/>
    <w:rsid w:val="00914354"/>
  </w:style>
  <w:style w:type="paragraph" w:styleId="Textkrper-Zeileneinzug">
    <w:name w:val="Body Text Indent"/>
    <w:basedOn w:val="Standard"/>
    <w:link w:val="Textkrper-ZeileneinzugZchn"/>
    <w:uiPriority w:val="99"/>
    <w:semiHidden/>
    <w:unhideWhenUsed/>
    <w:rsid w:val="00914354"/>
    <w:pPr>
      <w:spacing w:after="120"/>
      <w:ind w:left="283"/>
    </w:pPr>
  </w:style>
  <w:style w:type="character" w:customStyle="1" w:styleId="Textkrper-ZeileneinzugZchn">
    <w:name w:val="Textkörper-Zeileneinzug Zchn"/>
    <w:basedOn w:val="Absatz-Standardschriftart"/>
    <w:link w:val="Textkrper-Zeileneinzug"/>
    <w:uiPriority w:val="99"/>
    <w:semiHidden/>
    <w:rsid w:val="00914354"/>
  </w:style>
  <w:style w:type="paragraph" w:styleId="Textkrper-Erstzeileneinzug2">
    <w:name w:val="Body Text First Indent 2"/>
    <w:basedOn w:val="Textkrper-Zeileneinzug"/>
    <w:link w:val="Textkrper-Erstzeileneinzug2Zchn"/>
    <w:uiPriority w:val="99"/>
    <w:semiHidden/>
    <w:unhideWhenUsed/>
    <w:rsid w:val="00914354"/>
    <w:pPr>
      <w:spacing w:after="2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14354"/>
  </w:style>
  <w:style w:type="paragraph" w:styleId="Umschlagabsenderadresse">
    <w:name w:val="envelope return"/>
    <w:basedOn w:val="Standard"/>
    <w:uiPriority w:val="99"/>
    <w:semiHidden/>
    <w:unhideWhenUsed/>
    <w:rsid w:val="00914354"/>
    <w:rPr>
      <w:rFonts w:asciiTheme="majorHAnsi" w:eastAsiaTheme="majorEastAsia" w:hAnsiTheme="majorHAnsi" w:cstheme="majorBidi"/>
    </w:rPr>
  </w:style>
  <w:style w:type="paragraph" w:styleId="Umschlagadresse">
    <w:name w:val="envelope address"/>
    <w:basedOn w:val="Standard"/>
    <w:uiPriority w:val="99"/>
    <w:semiHidden/>
    <w:unhideWhenUsed/>
    <w:rsid w:val="00914354"/>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14354"/>
    <w:pPr>
      <w:ind w:left="4252"/>
    </w:pPr>
  </w:style>
  <w:style w:type="character" w:customStyle="1" w:styleId="UnterschriftZchn">
    <w:name w:val="Unterschrift Zchn"/>
    <w:basedOn w:val="Absatz-Standardschriftart"/>
    <w:link w:val="Unterschrift"/>
    <w:uiPriority w:val="99"/>
    <w:semiHidden/>
    <w:rsid w:val="00914354"/>
  </w:style>
  <w:style w:type="paragraph" w:styleId="Zitat">
    <w:name w:val="Quote"/>
    <w:basedOn w:val="Standard"/>
    <w:next w:val="Standard"/>
    <w:link w:val="ZitatZchn"/>
    <w:uiPriority w:val="99"/>
    <w:semiHidden/>
    <w:rsid w:val="00914354"/>
    <w:rPr>
      <w:i/>
      <w:iCs/>
      <w:color w:val="000000" w:themeColor="text1"/>
    </w:rPr>
  </w:style>
  <w:style w:type="character" w:customStyle="1" w:styleId="ZitatZchn">
    <w:name w:val="Zitat Zchn"/>
    <w:basedOn w:val="Absatz-Standardschriftart"/>
    <w:link w:val="Zitat"/>
    <w:uiPriority w:val="99"/>
    <w:semiHidden/>
    <w:rsid w:val="00914354"/>
    <w:rPr>
      <w:i/>
      <w:iCs/>
      <w:color w:val="000000" w:themeColor="text1"/>
    </w:rPr>
  </w:style>
  <w:style w:type="character" w:styleId="Buchtitel">
    <w:name w:val="Book Title"/>
    <w:basedOn w:val="Absatz-Standardschriftart"/>
    <w:uiPriority w:val="99"/>
    <w:semiHidden/>
    <w:rsid w:val="007A3CC7"/>
    <w:rPr>
      <w:b/>
      <w:bCs/>
      <w:smallCaps/>
      <w:spacing w:val="5"/>
    </w:rPr>
  </w:style>
  <w:style w:type="character" w:styleId="Endnotenzeichen">
    <w:name w:val="endnote reference"/>
    <w:basedOn w:val="Absatz-Standardschriftart"/>
    <w:uiPriority w:val="99"/>
    <w:semiHidden/>
    <w:unhideWhenUsed/>
    <w:rsid w:val="007A3CC7"/>
    <w:rPr>
      <w:vertAlign w:val="superscript"/>
    </w:rPr>
  </w:style>
  <w:style w:type="character" w:styleId="HTMLAkronym">
    <w:name w:val="HTML Acronym"/>
    <w:basedOn w:val="Absatz-Standardschriftart"/>
    <w:uiPriority w:val="99"/>
    <w:semiHidden/>
    <w:unhideWhenUsed/>
    <w:rsid w:val="007A3CC7"/>
  </w:style>
  <w:style w:type="character" w:styleId="HTMLBeispiel">
    <w:name w:val="HTML Sample"/>
    <w:basedOn w:val="Absatz-Standardschriftart"/>
    <w:uiPriority w:val="99"/>
    <w:semiHidden/>
    <w:unhideWhenUsed/>
    <w:rsid w:val="007A3CC7"/>
    <w:rPr>
      <w:rFonts w:ascii="Consolas" w:hAnsi="Consolas" w:cs="Consolas"/>
      <w:sz w:val="24"/>
      <w:szCs w:val="24"/>
    </w:rPr>
  </w:style>
  <w:style w:type="character" w:styleId="HTMLCode">
    <w:name w:val="HTML Code"/>
    <w:basedOn w:val="Absatz-Standardschriftart"/>
    <w:uiPriority w:val="99"/>
    <w:semiHidden/>
    <w:unhideWhenUsed/>
    <w:rsid w:val="007A3CC7"/>
    <w:rPr>
      <w:rFonts w:ascii="Consolas" w:hAnsi="Consolas" w:cs="Consolas"/>
      <w:sz w:val="20"/>
      <w:szCs w:val="20"/>
    </w:rPr>
  </w:style>
  <w:style w:type="character" w:styleId="HTMLDefinition">
    <w:name w:val="HTML Definition"/>
    <w:basedOn w:val="Absatz-Standardschriftart"/>
    <w:uiPriority w:val="99"/>
    <w:semiHidden/>
    <w:unhideWhenUsed/>
    <w:rsid w:val="007A3CC7"/>
    <w:rPr>
      <w:i/>
      <w:iCs/>
    </w:rPr>
  </w:style>
  <w:style w:type="character" w:styleId="HTMLSchreibmaschine">
    <w:name w:val="HTML Typewriter"/>
    <w:basedOn w:val="Absatz-Standardschriftart"/>
    <w:uiPriority w:val="99"/>
    <w:semiHidden/>
    <w:unhideWhenUsed/>
    <w:rsid w:val="007A3CC7"/>
    <w:rPr>
      <w:rFonts w:ascii="Consolas" w:hAnsi="Consolas" w:cs="Consolas"/>
      <w:sz w:val="20"/>
      <w:szCs w:val="20"/>
    </w:rPr>
  </w:style>
  <w:style w:type="character" w:styleId="HTMLTastatur">
    <w:name w:val="HTML Keyboard"/>
    <w:basedOn w:val="Absatz-Standardschriftart"/>
    <w:uiPriority w:val="99"/>
    <w:semiHidden/>
    <w:unhideWhenUsed/>
    <w:rsid w:val="007A3CC7"/>
    <w:rPr>
      <w:rFonts w:ascii="Consolas" w:hAnsi="Consolas" w:cs="Consolas"/>
      <w:sz w:val="20"/>
      <w:szCs w:val="20"/>
    </w:rPr>
  </w:style>
  <w:style w:type="character" w:styleId="HTMLVariable">
    <w:name w:val="HTML Variable"/>
    <w:basedOn w:val="Absatz-Standardschriftart"/>
    <w:uiPriority w:val="99"/>
    <w:semiHidden/>
    <w:unhideWhenUsed/>
    <w:rsid w:val="007A3CC7"/>
    <w:rPr>
      <w:i/>
      <w:iCs/>
    </w:rPr>
  </w:style>
  <w:style w:type="character" w:styleId="HTMLZitat">
    <w:name w:val="HTML Cite"/>
    <w:basedOn w:val="Absatz-Standardschriftart"/>
    <w:uiPriority w:val="99"/>
    <w:semiHidden/>
    <w:unhideWhenUsed/>
    <w:rsid w:val="007A3CC7"/>
    <w:rPr>
      <w:i/>
      <w:iCs/>
    </w:rPr>
  </w:style>
  <w:style w:type="character" w:styleId="IntensiverVerweis">
    <w:name w:val="Intense Reference"/>
    <w:basedOn w:val="Absatz-Standardschriftart"/>
    <w:uiPriority w:val="99"/>
    <w:semiHidden/>
    <w:rsid w:val="007A3CC7"/>
    <w:rPr>
      <w:b/>
      <w:bCs/>
      <w:smallCaps/>
      <w:color w:val="C81E82" w:themeColor="accent2"/>
      <w:spacing w:val="5"/>
      <w:u w:val="single"/>
    </w:rPr>
  </w:style>
  <w:style w:type="character" w:styleId="Kommentarzeichen">
    <w:name w:val="annotation reference"/>
    <w:basedOn w:val="Absatz-Standardschriftart"/>
    <w:uiPriority w:val="99"/>
    <w:semiHidden/>
    <w:unhideWhenUsed/>
    <w:rsid w:val="007A3CC7"/>
    <w:rPr>
      <w:sz w:val="16"/>
      <w:szCs w:val="16"/>
    </w:rPr>
  </w:style>
  <w:style w:type="character" w:styleId="SchwacherVerweis">
    <w:name w:val="Subtle Reference"/>
    <w:basedOn w:val="Absatz-Standardschriftart"/>
    <w:uiPriority w:val="99"/>
    <w:semiHidden/>
    <w:rsid w:val="007A3CC7"/>
    <w:rPr>
      <w:smallCaps/>
      <w:color w:val="C81E82" w:themeColor="accent2"/>
      <w:u w:val="single"/>
    </w:rPr>
  </w:style>
  <w:style w:type="character" w:styleId="Seitenzahl">
    <w:name w:val="page number"/>
    <w:basedOn w:val="Absatz-Standardschriftart"/>
    <w:uiPriority w:val="99"/>
    <w:semiHidden/>
    <w:unhideWhenUsed/>
    <w:rsid w:val="007A3CC7"/>
  </w:style>
  <w:style w:type="character" w:styleId="Zeilennummer">
    <w:name w:val="line number"/>
    <w:basedOn w:val="Absatz-Standardschriftart"/>
    <w:uiPriority w:val="99"/>
    <w:semiHidden/>
    <w:unhideWhenUsed/>
    <w:rsid w:val="007A3CC7"/>
  </w:style>
  <w:style w:type="paragraph" w:customStyle="1" w:styleId="inSeitenzahl">
    <w:name w:val="in_Seitenzahl"/>
    <w:basedOn w:val="Standard"/>
    <w:uiPriority w:val="48"/>
    <w:rsid w:val="006975D2"/>
    <w:rPr>
      <w:sz w:val="15"/>
    </w:rPr>
  </w:style>
  <w:style w:type="table" w:customStyle="1" w:styleId="inTabelle">
    <w:name w:val="in_Tabelle"/>
    <w:basedOn w:val="NormaleTabelle"/>
    <w:uiPriority w:val="99"/>
    <w:rsid w:val="00C97ED5"/>
    <w:pPr>
      <w:spacing w:after="0"/>
    </w:pPr>
    <w:tblPr>
      <w:tblBorders>
        <w:bottom w:val="single" w:sz="8" w:space="0" w:color="auto"/>
        <w:insideH w:val="single" w:sz="8" w:space="0" w:color="auto"/>
      </w:tblBorders>
      <w:tblCellMar>
        <w:top w:w="28" w:type="dxa"/>
        <w:left w:w="0" w:type="dxa"/>
        <w:bottom w:w="57" w:type="dxa"/>
        <w:right w:w="57" w:type="dxa"/>
      </w:tblCellMar>
    </w:tblPr>
  </w:style>
  <w:style w:type="paragraph" w:customStyle="1" w:styleId="inISMS">
    <w:name w:val="in_ISMS"/>
    <w:basedOn w:val="Standard"/>
    <w:uiPriority w:val="48"/>
    <w:qFormat/>
    <w:rsid w:val="00DF24F9"/>
    <w:pPr>
      <w:jc w:val="right"/>
    </w:pPr>
    <w:rPr>
      <w:sz w:val="16"/>
    </w:rPr>
  </w:style>
  <w:style w:type="paragraph" w:customStyle="1" w:styleId="enviaNETZErluterung">
    <w:name w:val="envia NETZ Erläuterung"/>
    <w:qFormat/>
    <w:rsid w:val="0051597A"/>
    <w:pPr>
      <w:spacing w:after="0"/>
    </w:pPr>
    <w:rPr>
      <w:rFonts w:ascii="Calibri Light" w:eastAsia="Times New Roman" w:hAnsi="Calibri Light" w:cs="Times New Roman"/>
      <w:sz w:val="16"/>
      <w:szCs w:val="20"/>
      <w:lang w:eastAsia="de-DE"/>
    </w:rPr>
  </w:style>
  <w:style w:type="paragraph" w:customStyle="1" w:styleId="enviaNETZFeldbezeichnung">
    <w:name w:val="envia NETZ Feldbezeichnung"/>
    <w:qFormat/>
    <w:rsid w:val="0051597A"/>
    <w:pPr>
      <w:spacing w:before="20" w:after="0"/>
    </w:pPr>
    <w:rPr>
      <w:rFonts w:ascii="Calibri Light" w:eastAsia="Times New Roman" w:hAnsi="Calibri Light" w:cs="Times New Roman"/>
      <w:sz w:val="12"/>
      <w:szCs w:val="20"/>
      <w:lang w:eastAsia="de-DE"/>
    </w:rPr>
  </w:style>
  <w:style w:type="paragraph" w:customStyle="1" w:styleId="enviaNETZFllfelder">
    <w:name w:val="envia NETZ Füllfelder"/>
    <w:qFormat/>
    <w:rsid w:val="0051597A"/>
    <w:pPr>
      <w:spacing w:before="20" w:after="0"/>
    </w:pPr>
    <w:rPr>
      <w:rFonts w:ascii="Calibri Light" w:eastAsia="Times New Roman" w:hAnsi="Calibri Light" w:cs="Times New Roman"/>
      <w:sz w:val="18"/>
      <w:szCs w:val="20"/>
      <w:lang w:eastAsia="de-DE"/>
    </w:rPr>
  </w:style>
  <w:style w:type="paragraph" w:customStyle="1" w:styleId="enviaNETZFllfelderFett">
    <w:name w:val="envia NETZ Füllfelder + Fett"/>
    <w:basedOn w:val="enviaNETZFllfelder"/>
    <w:qFormat/>
    <w:rsid w:val="0051597A"/>
    <w:rPr>
      <w:b/>
    </w:rPr>
  </w:style>
  <w:style w:type="paragraph" w:customStyle="1" w:styleId="enviaNETZgroeLeerzeile">
    <w:name w:val="envia NETZ große Leerzeile"/>
    <w:qFormat/>
    <w:rsid w:val="0051597A"/>
    <w:pPr>
      <w:spacing w:after="0"/>
    </w:pPr>
    <w:rPr>
      <w:rFonts w:ascii="Calibri Light" w:eastAsia="Times New Roman" w:hAnsi="Calibri Light" w:cs="Times New Roman"/>
      <w:sz w:val="6"/>
      <w:szCs w:val="20"/>
      <w:lang w:eastAsia="de-DE"/>
    </w:rPr>
  </w:style>
  <w:style w:type="paragraph" w:customStyle="1" w:styleId="enviaNETZLeerzeile">
    <w:name w:val="envia NETZ Leerzeile"/>
    <w:qFormat/>
    <w:rsid w:val="0051597A"/>
    <w:pPr>
      <w:spacing w:after="0"/>
    </w:pPr>
    <w:rPr>
      <w:rFonts w:ascii="Calibri Light" w:eastAsia="Times New Roman" w:hAnsi="Calibri Light" w:cs="Times New Roman"/>
      <w:sz w:val="2"/>
      <w:szCs w:val="20"/>
      <w:lang w:eastAsia="de-DE"/>
    </w:rPr>
  </w:style>
  <w:style w:type="paragraph" w:customStyle="1" w:styleId="enviaNETZSubtitel">
    <w:name w:val="envia NETZ Subtitel"/>
    <w:basedOn w:val="Standard"/>
    <w:qFormat/>
    <w:rsid w:val="0051597A"/>
    <w:pPr>
      <w:spacing w:line="270" w:lineRule="exact"/>
      <w:jc w:val="both"/>
    </w:pPr>
    <w:rPr>
      <w:rFonts w:eastAsia="Times New Roman"/>
      <w:b/>
      <w:color w:val="0070C0"/>
      <w:sz w:val="28"/>
    </w:rPr>
  </w:style>
  <w:style w:type="paragraph" w:customStyle="1" w:styleId="enviaNETZberschrift">
    <w:name w:val="envia NETZ Überschrift"/>
    <w:qFormat/>
    <w:rsid w:val="0051597A"/>
    <w:pPr>
      <w:spacing w:after="0"/>
    </w:pPr>
    <w:rPr>
      <w:rFonts w:ascii="Calibri Light" w:eastAsia="Times New Roman" w:hAnsi="Calibri Light" w:cs="Times New Roman"/>
      <w:b/>
      <w:color w:val="0070C0"/>
      <w:sz w:val="20"/>
      <w:szCs w:val="20"/>
      <w:lang w:eastAsia="de-DE"/>
    </w:rPr>
  </w:style>
  <w:style w:type="paragraph" w:customStyle="1" w:styleId="enviaNETZUntertitel">
    <w:name w:val="envia NETZ Untertitel"/>
    <w:qFormat/>
    <w:rsid w:val="0051597A"/>
    <w:pPr>
      <w:spacing w:before="40" w:after="0"/>
    </w:pPr>
    <w:rPr>
      <w:rFonts w:ascii="Calibri Light" w:eastAsia="Times New Roman" w:hAnsi="Calibri Light" w:cs="Times New Roman"/>
      <w:sz w:val="18"/>
      <w:szCs w:val="20"/>
      <w:lang w:eastAsia="de-DE"/>
    </w:rPr>
  </w:style>
  <w:style w:type="paragraph" w:customStyle="1" w:styleId="enviaNETZkleineLeerzeile">
    <w:name w:val="envia NETZ kleine Leerzeile"/>
    <w:basedOn w:val="enviaNETZgroeLeerzeile"/>
    <w:qFormat/>
    <w:rsid w:val="0051597A"/>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LLGEM\Vorlagen\Unternehmensvorlagen\Nur%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3C7A70AF954BE18B0016337164624C"/>
        <w:category>
          <w:name w:val="Allgemein"/>
          <w:gallery w:val="placeholder"/>
        </w:category>
        <w:types>
          <w:type w:val="bbPlcHdr"/>
        </w:types>
        <w:behaviors>
          <w:behavior w:val="content"/>
        </w:behaviors>
        <w:guid w:val="{FE4EE055-D316-4613-B2A7-7588173E19E1}"/>
      </w:docPartPr>
      <w:docPartBody>
        <w:p w:rsidR="00317806" w:rsidRDefault="00317806">
          <w:pPr>
            <w:pStyle w:val="E83C7A70AF954BE18B0016337164624C"/>
          </w:pPr>
          <w:r w:rsidRPr="00A53511">
            <w:rPr>
              <w:rStyle w:val="Platzhaltertext"/>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06"/>
    <w:rsid w:val="003178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aliases w:val="in_Platzhaltertext"/>
    <w:basedOn w:val="Absatz-Standardschriftart"/>
    <w:uiPriority w:val="99"/>
    <w:rPr>
      <w:color w:val="808080"/>
    </w:rPr>
  </w:style>
  <w:style w:type="paragraph" w:customStyle="1" w:styleId="E83C7A70AF954BE18B0016337164624C">
    <w:name w:val="E83C7A70AF954BE18B00163371646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VSE Gruppe">
      <a:dk1>
        <a:sysClr val="windowText" lastClr="000000"/>
      </a:dk1>
      <a:lt1>
        <a:sysClr val="window" lastClr="FFFFFF"/>
      </a:lt1>
      <a:dk2>
        <a:srgbClr val="3C3732"/>
      </a:dk2>
      <a:lt2>
        <a:srgbClr val="ECEBEB"/>
      </a:lt2>
      <a:accent1>
        <a:srgbClr val="F59B00"/>
      </a:accent1>
      <a:accent2>
        <a:srgbClr val="C81E82"/>
      </a:accent2>
      <a:accent3>
        <a:srgbClr val="009BA5"/>
      </a:accent3>
      <a:accent4>
        <a:srgbClr val="143C8C"/>
      </a:accent4>
      <a:accent5>
        <a:srgbClr val="EB4B0A"/>
      </a:accent5>
      <a:accent6>
        <a:srgbClr val="780A5F"/>
      </a:accent6>
      <a:hlink>
        <a:srgbClr val="143C8C"/>
      </a:hlink>
      <a:folHlink>
        <a:srgbClr val="00AAE1"/>
      </a:folHlink>
    </a:clrScheme>
    <a:fontScheme name="VSE Grupp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7F35-35DD-4F01-ADD0-9B729679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Nur Logo.dotx</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Anmeldung zur Ã„nderung im AbrufprozessfÃ¼r die Umsetzung von Redispatch-MaÃŸnahmen gemÃ¤ÃŸÂ§ 13a EnWG	 Bitte senden Sie uns ein unterzeichnetes Exemplar per E-Mail an ZNL-BO@vse-verteilnetz.de zurÃ¼ck.Angemeldet wird der Wechsel in den	0 Aufforderungsfall 0 Duldungsfall
Bitte zutreffendes ankreuzen!	fÃ¼r die Steuerbare Ressource (SR)SR-ID		     
gewÃ¼nschter Beginn der Ã„nderung:		Datum		  .	  .	    			Einsatzverantwortlicher (EIV) der SRFirma/Name, Vorname     
StraÃŸe, Hausnummer		Postleitzahl		Ort     	     	     
Marktpartner-ID     
Ansprechpartner des EIVName, Vorname     
Telefon		E-Mail     	     
1.	Der EIV teilt dem ANB mit, ob die Steuerbare Ressource (SR) zum Duldungs- oder Aufforderungsfall zugeordnet werden soll. Dabei ist die MÃ¶glichkeit der technischen Steuerung der SR, die sich aus den technischen Anforderungen des Anschlussnetzbetreibers (ANB) ergeben, zu berÃ¼cksichtigen. Soweit die technischen Anforderungen dem Wunsch des EIV entsprechen, wird der ANB dem zustimmen.2.	Sollte der EIV den Abrufprozess seiner SR Ã¤ndern wollen, hat er seinen Wunsch dem ANB ergÃ¤nzend zur elektronischen Ãœbermittlung der StatusÃ¤nderung Ã¼ber RAIDA mindestens einen Monat vor Beginn der Ã„nderung unter BerÃ¼cksichtigung der Ziffer 1 mit diesem Formular anzuzeigen. Dazu hat der EIV die Vollmachten der Anlagenbetreiber, deren Anlagen der SR zugeordnet sind, mit dem vom ANB bereitgestellten Vordruck einzureichen. Eine Ã„nderung im Abrufprozess wird nur in die Zukunft gerichtet wirksam.Der ANB wird die technischen Gegebenheiten fÃ¼r die Ã„nderung im Abrufprozess prÃ¼fen und den Ã„nderungswunsch auf dem elektronischen Weg bestÃ¤tigen oder begrÃ¼ndet ablehnen.3.	Der EIV versichert mit der Anmeldung, dass die SR die organisatorischen und technischen Voraussetzungen, insbesondere fÃ¼r den Aufforderungsfall die 24/7 Bereitschaft des EIV bei StÃ¶rungen, fÃ¼r die gewÃ¼nschte Ã„nderung im Abrufprozess erfÃ¼llt.4.	Zur Umsetzung der Vorgaben des Â§ 13a Absatz 1 EnWG ist der ANB auch berechtigt und verpflichtet, kurzfristige MaÃŸnahmen grundsÃ¤tzlich wie im Duld</dc:subject>
  <dc:creator>Maciol, Nicole</dc:creator>
  <cp:keywords/>
  <cp:lastModifiedBy>Maciol, Nicole</cp:lastModifiedBy>
  <cp:revision>4</cp:revision>
  <cp:lastPrinted>2017-10-10T11:35:00Z</cp:lastPrinted>
  <dcterms:created xsi:type="dcterms:W3CDTF">2021-12-23T08:18:00Z</dcterms:created>
  <dcterms:modified xsi:type="dcterms:W3CDTF">2021-12-23T12:45:00Z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Version">
    <vt:i4>5</vt:i4>
  </property>
  <property fmtid="{D5CDD505-2E9C-101B-9397-08002B2CF9AE}" pid="3" name="dpStandortID">
    <vt:i4>14</vt:i4>
  </property>
  <property fmtid="{D5CDD505-2E9C-101B-9397-08002B2CF9AE}" pid="4" name="dpStandortVersion">
    <vt:i4>2</vt:i4>
  </property>
  <property fmtid="{D5CDD505-2E9C-101B-9397-08002B2CF9AE}" pid="5" name="dpFirmenDaten">
    <vt:bool>true</vt:bool>
  </property>
  <property fmtid="{D5CDD505-2E9C-101B-9397-08002B2CF9AE}" pid="6" name="prevero_docid">
    <vt:lpwstr>3cb7f5c4-3ddf-42f2-80e4-48ba38e36b9b</vt:lpwstr>
  </property>
</Properties>
</file>